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66B0" w14:textId="77777777" w:rsidR="00BB003F" w:rsidRDefault="00BB003F" w:rsidP="00BB003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3C7B3" wp14:editId="3B70DC71">
                <wp:simplePos x="0" y="0"/>
                <wp:positionH relativeFrom="column">
                  <wp:posOffset>1711325</wp:posOffset>
                </wp:positionH>
                <wp:positionV relativeFrom="paragraph">
                  <wp:posOffset>40794</wp:posOffset>
                </wp:positionV>
                <wp:extent cx="2545492" cy="704335"/>
                <wp:effectExtent l="0" t="0" r="762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492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37AA" w14:textId="77777777" w:rsidR="00BB003F" w:rsidRDefault="00E30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81F6F" wp14:editId="2ACADF29">
                                  <wp:extent cx="2355850" cy="460375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ssback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C7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4.75pt;margin-top:3.2pt;width:200.45pt;height:5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NndgIAAGU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" fillcolor="white [3201]" stroked="f" strokeweight=".5pt">
                <v:textbox>
                  <w:txbxContent>
                    <w:p w14:paraId="1DEF37AA" w14:textId="77777777" w:rsidR="00BB003F" w:rsidRDefault="00E30088">
                      <w:r>
                        <w:rPr>
                          <w:noProof/>
                        </w:rPr>
                        <w:drawing>
                          <wp:inline distT="0" distB="0" distL="0" distR="0" wp14:anchorId="76A81F6F" wp14:editId="2ACADF29">
                            <wp:extent cx="2355850" cy="460375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ssback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C0A7" wp14:editId="047CAC33">
                <wp:simplePos x="0" y="0"/>
                <wp:positionH relativeFrom="column">
                  <wp:posOffset>-483870</wp:posOffset>
                </wp:positionH>
                <wp:positionV relativeFrom="paragraph">
                  <wp:posOffset>-147320</wp:posOffset>
                </wp:positionV>
                <wp:extent cx="2071370" cy="865505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9A221" w14:textId="77777777" w:rsidR="00AB1E93" w:rsidRDefault="00BB00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FE8DC" wp14:editId="7FF505E7">
                                  <wp:extent cx="1504950" cy="76771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FHPLOGO color_resize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C0A7" id="Text Box 1" o:spid="_x0000_s1027" type="#_x0000_t202" style="position:absolute;margin-left:-38.1pt;margin-top:-11.6pt;width:163.1pt;height:6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" fillcolor="white [3201]" stroked="f" strokeweight=".5pt">
                <v:textbox>
                  <w:txbxContent>
                    <w:p w14:paraId="49E9A221" w14:textId="77777777" w:rsidR="00AB1E93" w:rsidRDefault="00BB003F">
                      <w:r>
                        <w:rPr>
                          <w:noProof/>
                        </w:rPr>
                        <w:drawing>
                          <wp:inline distT="0" distB="0" distL="0" distR="0" wp14:anchorId="43DFE8DC" wp14:editId="7FF505E7">
                            <wp:extent cx="1504950" cy="76771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FHPLOGO color_resize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6D8CD" wp14:editId="5C17F3C2">
                <wp:simplePos x="0" y="0"/>
                <wp:positionH relativeFrom="column">
                  <wp:posOffset>4437380</wp:posOffset>
                </wp:positionH>
                <wp:positionV relativeFrom="paragraph">
                  <wp:posOffset>-95250</wp:posOffset>
                </wp:positionV>
                <wp:extent cx="2071370" cy="865505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67619" w14:textId="77777777" w:rsidR="00BB003F" w:rsidRDefault="00BB003F" w:rsidP="00AB1E9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061C8" wp14:editId="21E42108">
                                  <wp:extent cx="1682750" cy="76771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OfReservoirsLOGO(tag)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FD8576" w14:textId="77777777" w:rsidR="00AB1E93" w:rsidRDefault="00AB1E93" w:rsidP="00AB1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D8CD" id="Text Box 2" o:spid="_x0000_s1028" type="#_x0000_t202" style="position:absolute;margin-left:349.4pt;margin-top:-7.5pt;width:163.1pt;height:6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" fillcolor="white [3201]" stroked="f" strokeweight=".5pt">
                <v:textbox>
                  <w:txbxContent>
                    <w:p w14:paraId="79567619" w14:textId="77777777" w:rsidR="00BB003F" w:rsidRDefault="00BB003F" w:rsidP="00AB1E9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F061C8" wp14:editId="21E42108">
                            <wp:extent cx="1682750" cy="76771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OfReservoirsLOGO(tag)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750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FD8576" w14:textId="77777777" w:rsidR="00AB1E93" w:rsidRDefault="00AB1E93" w:rsidP="00AB1E93"/>
                  </w:txbxContent>
                </v:textbox>
              </v:shape>
            </w:pict>
          </mc:Fallback>
        </mc:AlternateContent>
      </w:r>
    </w:p>
    <w:p w14:paraId="49825A82" w14:textId="77777777" w:rsidR="00BB003F" w:rsidRDefault="00BB003F" w:rsidP="00BB003F">
      <w:pPr>
        <w:spacing w:after="0"/>
        <w:rPr>
          <w:rFonts w:ascii="Arial" w:hAnsi="Arial" w:cs="Arial"/>
          <w:b/>
          <w:sz w:val="24"/>
          <w:szCs w:val="24"/>
        </w:rPr>
      </w:pPr>
    </w:p>
    <w:p w14:paraId="28D70EA3" w14:textId="77777777" w:rsidR="00BB003F" w:rsidRDefault="00BB003F" w:rsidP="00AB1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593BC9" w14:textId="77777777" w:rsidR="00BB003F" w:rsidRDefault="00BB003F" w:rsidP="00AB1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576D2E" w14:textId="77777777" w:rsidR="00BB003F" w:rsidRDefault="00BB003F" w:rsidP="00AB1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044B6A" w14:textId="77777777" w:rsidR="006778D2" w:rsidRDefault="00B67300" w:rsidP="00AB1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7300">
        <w:rPr>
          <w:rFonts w:ascii="Arial" w:hAnsi="Arial" w:cs="Arial"/>
          <w:b/>
          <w:sz w:val="24"/>
          <w:szCs w:val="24"/>
        </w:rPr>
        <w:t>REQUEST FOR PROPOSALS</w:t>
      </w:r>
    </w:p>
    <w:p w14:paraId="1BCDE2D9" w14:textId="77777777" w:rsidR="00AB1E93" w:rsidRDefault="00BD559B" w:rsidP="00AB1E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Mossback/Friends of Reservoirs </w:t>
      </w:r>
      <w:r w:rsidR="00B67300">
        <w:rPr>
          <w:rFonts w:ascii="Arial" w:hAnsi="Arial" w:cs="Arial"/>
          <w:sz w:val="24"/>
          <w:szCs w:val="24"/>
        </w:rPr>
        <w:t>Small Projects Grant Program</w:t>
      </w:r>
    </w:p>
    <w:p w14:paraId="4484614B" w14:textId="77777777" w:rsidR="00CC20B5" w:rsidRDefault="00CC20B5" w:rsidP="00AB1E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955882" w14:textId="77777777" w:rsidR="006C6D39" w:rsidRDefault="00B67300" w:rsidP="006C6D3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Reservoir Fisheries Habitat Partnership (RFHP) and </w:t>
      </w:r>
      <w:r w:rsidR="008172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Friends of Reservoirs </w:t>
      </w:r>
      <w:r w:rsidR="00BD559B">
        <w:rPr>
          <w:rFonts w:ascii="Arial" w:hAnsi="Arial" w:cs="Arial"/>
          <w:sz w:val="24"/>
          <w:szCs w:val="24"/>
        </w:rPr>
        <w:t>F</w:t>
      </w:r>
      <w:r w:rsidR="00817279">
        <w:rPr>
          <w:rFonts w:ascii="Arial" w:hAnsi="Arial" w:cs="Arial"/>
          <w:sz w:val="24"/>
          <w:szCs w:val="24"/>
        </w:rPr>
        <w:t xml:space="preserve">oundation </w:t>
      </w:r>
      <w:r>
        <w:rPr>
          <w:rFonts w:ascii="Arial" w:hAnsi="Arial" w:cs="Arial"/>
          <w:sz w:val="24"/>
          <w:szCs w:val="24"/>
        </w:rPr>
        <w:t xml:space="preserve">(FOR) </w:t>
      </w:r>
      <w:r w:rsidR="00CC20B5">
        <w:rPr>
          <w:rFonts w:ascii="Arial" w:hAnsi="Arial" w:cs="Arial"/>
          <w:sz w:val="24"/>
          <w:szCs w:val="24"/>
        </w:rPr>
        <w:t>and</w:t>
      </w:r>
      <w:r w:rsidR="00BD559B">
        <w:rPr>
          <w:rFonts w:ascii="Arial" w:hAnsi="Arial" w:cs="Arial"/>
          <w:sz w:val="24"/>
          <w:szCs w:val="24"/>
        </w:rPr>
        <w:t xml:space="preserve"> King Enterprises (</w:t>
      </w:r>
      <w:hyperlink r:id="rId8" w:history="1">
        <w:r w:rsidR="006C6D39" w:rsidRPr="00736DF8">
          <w:rPr>
            <w:rStyle w:val="Hyperlink"/>
            <w:rFonts w:ascii="Arial" w:hAnsi="Arial" w:cs="Arial"/>
            <w:sz w:val="24"/>
            <w:szCs w:val="24"/>
          </w:rPr>
          <w:t>www.mossbackfishhabitat.com</w:t>
        </w:r>
      </w:hyperlink>
      <w:r w:rsidR="006C6D39">
        <w:rPr>
          <w:rFonts w:ascii="Arial" w:hAnsi="Arial" w:cs="Arial"/>
          <w:sz w:val="24"/>
          <w:szCs w:val="24"/>
        </w:rPr>
        <w:t xml:space="preserve">) </w:t>
      </w:r>
      <w:r w:rsidR="00BD559B">
        <w:rPr>
          <w:rFonts w:ascii="Arial" w:hAnsi="Arial" w:cs="Arial"/>
          <w:sz w:val="24"/>
          <w:szCs w:val="24"/>
        </w:rPr>
        <w:t xml:space="preserve">makers of Mossback artificial fish habitat products are </w:t>
      </w:r>
      <w:r>
        <w:rPr>
          <w:rFonts w:ascii="Arial" w:hAnsi="Arial" w:cs="Arial"/>
          <w:sz w:val="24"/>
          <w:szCs w:val="24"/>
        </w:rPr>
        <w:t xml:space="preserve">pleased to announce </w:t>
      </w:r>
      <w:r w:rsidR="00BD559B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small grants program available exclusively to Friends of Reservoirs member organizations.</w:t>
      </w:r>
      <w:r w:rsidR="006C6D39">
        <w:rPr>
          <w:rFonts w:ascii="Arial" w:hAnsi="Arial" w:cs="Arial"/>
          <w:sz w:val="24"/>
          <w:szCs w:val="24"/>
        </w:rPr>
        <w:t xml:space="preserve"> Membership applications can be downloaded off of the Friends of Reservoirs webpage (</w:t>
      </w:r>
      <w:hyperlink r:id="rId9" w:history="1">
        <w:r w:rsidR="006C6D39" w:rsidRPr="00736DF8">
          <w:rPr>
            <w:rStyle w:val="Hyperlink"/>
            <w:rFonts w:ascii="Arial" w:hAnsi="Arial" w:cs="Arial"/>
            <w:sz w:val="24"/>
            <w:szCs w:val="24"/>
          </w:rPr>
          <w:t>www.friendsofreservoirs.com/members</w:t>
        </w:r>
      </w:hyperlink>
      <w:r w:rsidR="006C6D39">
        <w:rPr>
          <w:rFonts w:ascii="Arial" w:hAnsi="Arial" w:cs="Arial"/>
          <w:sz w:val="24"/>
          <w:szCs w:val="24"/>
        </w:rPr>
        <w:t xml:space="preserve">). </w:t>
      </w:r>
    </w:p>
    <w:p w14:paraId="6D713A08" w14:textId="77777777" w:rsidR="00E30088" w:rsidRPr="00E30088" w:rsidRDefault="00A82243" w:rsidP="006C6D3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Mossback has been a corporate sponsor of Friends of Reservoirs for several years and wants to work with FOR members in restoring structural habitat in public waters. Mossback is offering 3-$1000 grants of Mossback products exclusively to FOR members. The retail value of the grants is approximately $1</w:t>
      </w:r>
      <w:r w:rsidR="00E3008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 if purchased directly from Mossback.</w:t>
      </w:r>
      <w:r w:rsidR="00E30088">
        <w:rPr>
          <w:rFonts w:ascii="Arial" w:hAnsi="Arial" w:cs="Arial"/>
          <w:sz w:val="24"/>
          <w:szCs w:val="24"/>
        </w:rPr>
        <w:t xml:space="preserve"> </w:t>
      </w:r>
      <w:r w:rsidR="00E30088" w:rsidRPr="00E30088">
        <w:rPr>
          <w:rFonts w:ascii="Arial" w:eastAsia="Times New Roman" w:hAnsi="Arial" w:cs="Arial"/>
          <w:color w:val="000000"/>
          <w:sz w:val="24"/>
          <w:szCs w:val="24"/>
        </w:rPr>
        <w:t>The grant is for Mossback Fish Habitat products only and recipients will be responsible for associated freight costs.  </w:t>
      </w:r>
    </w:p>
    <w:p w14:paraId="2BCC37B3" w14:textId="4F0F574C" w:rsidR="00B67300" w:rsidRDefault="00667A5F" w:rsidP="00E30088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Proposals must be submitted on-line at </w:t>
      </w:r>
      <w:r w:rsidR="00B6730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https://www.friendsofreservoirs.com/grants/submit-a-project/mossback-grant/</w:t>
        </w:r>
      </w:hyperlink>
    </w:p>
    <w:p w14:paraId="54818BFE" w14:textId="77777777" w:rsidR="003120E1" w:rsidRDefault="003120E1" w:rsidP="00AB1E9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A82243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 xml:space="preserve">Friends of Reservoirs Member Sponsoring </w:t>
      </w:r>
      <w:r w:rsidR="00A82243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Project</w:t>
      </w:r>
    </w:p>
    <w:p w14:paraId="08E4716F" w14:textId="77777777" w:rsidR="00817279" w:rsidRDefault="00817279" w:rsidP="00AB1E9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Leader Contact Information</w:t>
      </w:r>
    </w:p>
    <w:p w14:paraId="3EE060DA" w14:textId="77777777" w:rsidR="00817279" w:rsidRPr="00924F80" w:rsidRDefault="00817279" w:rsidP="00483C93">
      <w:pPr>
        <w:pStyle w:val="ListParagraph"/>
        <w:numPr>
          <w:ilvl w:val="1"/>
          <w:numId w:val="1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address, phone, email</w:t>
      </w:r>
    </w:p>
    <w:p w14:paraId="61BFB7AC" w14:textId="77777777" w:rsidR="00483C93" w:rsidRPr="00483C93" w:rsidRDefault="008E3903" w:rsidP="00483C9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83C93">
        <w:rPr>
          <w:rFonts w:ascii="Arial" w:hAnsi="Arial" w:cs="Arial"/>
          <w:b/>
          <w:sz w:val="24"/>
          <w:szCs w:val="24"/>
        </w:rPr>
        <w:t xml:space="preserve">Location of </w:t>
      </w:r>
      <w:r w:rsidR="00483C93">
        <w:rPr>
          <w:rFonts w:ascii="Arial" w:hAnsi="Arial" w:cs="Arial"/>
          <w:b/>
          <w:sz w:val="24"/>
          <w:szCs w:val="24"/>
        </w:rPr>
        <w:t>P</w:t>
      </w:r>
      <w:r w:rsidRPr="00483C93">
        <w:rPr>
          <w:rFonts w:ascii="Arial" w:hAnsi="Arial" w:cs="Arial"/>
          <w:b/>
          <w:sz w:val="24"/>
          <w:szCs w:val="24"/>
        </w:rPr>
        <w:t>roject</w:t>
      </w:r>
    </w:p>
    <w:p w14:paraId="12F62C56" w14:textId="77777777" w:rsidR="00483C93" w:rsidRPr="00483C93" w:rsidRDefault="00483C93" w:rsidP="00483C93">
      <w:pPr>
        <w:pStyle w:val="ListParagraph"/>
        <w:numPr>
          <w:ilvl w:val="1"/>
          <w:numId w:val="1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483C93">
        <w:rPr>
          <w:rFonts w:ascii="Arial" w:hAnsi="Arial" w:cs="Arial"/>
          <w:sz w:val="24"/>
          <w:szCs w:val="24"/>
        </w:rPr>
        <w:t>R</w:t>
      </w:r>
      <w:r w:rsidR="008E3903" w:rsidRPr="00483C93">
        <w:rPr>
          <w:rFonts w:ascii="Arial" w:hAnsi="Arial" w:cs="Arial"/>
          <w:sz w:val="24"/>
          <w:szCs w:val="24"/>
        </w:rPr>
        <w:t xml:space="preserve">eservoir name </w:t>
      </w:r>
      <w:r w:rsidRPr="00483C93">
        <w:rPr>
          <w:rFonts w:ascii="Arial" w:hAnsi="Arial" w:cs="Arial"/>
          <w:sz w:val="24"/>
          <w:szCs w:val="24"/>
        </w:rPr>
        <w:t>*reservoir must be open to public access to be eligible</w:t>
      </w:r>
    </w:p>
    <w:p w14:paraId="090F9379" w14:textId="77777777" w:rsidR="00A82243" w:rsidRPr="00A82243" w:rsidRDefault="00483C93" w:rsidP="00483C93">
      <w:pPr>
        <w:pStyle w:val="ListParagraph"/>
        <w:numPr>
          <w:ilvl w:val="1"/>
          <w:numId w:val="1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E3903">
        <w:rPr>
          <w:rFonts w:ascii="Arial" w:hAnsi="Arial" w:cs="Arial"/>
          <w:sz w:val="24"/>
          <w:szCs w:val="24"/>
        </w:rPr>
        <w:t xml:space="preserve">ocation (GPS coordinates of dam, if available) </w:t>
      </w:r>
    </w:p>
    <w:p w14:paraId="59B2CF7B" w14:textId="3FB5BAD3" w:rsidR="00C53815" w:rsidRDefault="00C53815" w:rsidP="00483C93">
      <w:pPr>
        <w:pStyle w:val="ListParagraph"/>
        <w:numPr>
          <w:ilvl w:val="0"/>
          <w:numId w:val="3"/>
        </w:num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the Project Objectives</w:t>
      </w:r>
    </w:p>
    <w:p w14:paraId="35992D39" w14:textId="2ED26D2B" w:rsidR="00483C93" w:rsidRDefault="00483C93" w:rsidP="00483C93">
      <w:pPr>
        <w:pStyle w:val="ListParagraph"/>
        <w:numPr>
          <w:ilvl w:val="0"/>
          <w:numId w:val="3"/>
        </w:num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Methods</w:t>
      </w:r>
    </w:p>
    <w:p w14:paraId="5068BA40" w14:textId="77777777" w:rsidR="00483C93" w:rsidRPr="00483C93" w:rsidRDefault="00483C93" w:rsidP="00483C93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product be used in conjunction with existing habitat restoration efforts on the reservoir?</w:t>
      </w:r>
    </w:p>
    <w:p w14:paraId="5CBDFB38" w14:textId="77777777" w:rsidR="00483C93" w:rsidRPr="00453878" w:rsidRDefault="00924F80" w:rsidP="007B12DC">
      <w:pPr>
        <w:pStyle w:val="ListParagraph"/>
        <w:numPr>
          <w:ilvl w:val="2"/>
          <w:numId w:val="3"/>
        </w:numPr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product supplement natural brush, rock, etc. being added to the reservoir?</w:t>
      </w:r>
    </w:p>
    <w:p w14:paraId="7F5B889A" w14:textId="77777777" w:rsidR="00817279" w:rsidRDefault="00817279" w:rsidP="00483C93">
      <w:pPr>
        <w:pStyle w:val="ListParagraph"/>
        <w:numPr>
          <w:ilvl w:val="1"/>
          <w:numId w:val="1"/>
        </w:numPr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letter of support from a representative of the state fish and wildlife management agency must be included in the </w:t>
      </w:r>
      <w:proofErr w:type="gramStart"/>
      <w:r>
        <w:rPr>
          <w:rFonts w:ascii="Arial" w:hAnsi="Arial" w:cs="Arial"/>
          <w:sz w:val="24"/>
          <w:szCs w:val="24"/>
        </w:rPr>
        <w:t>proposal</w:t>
      </w:r>
      <w:r w:rsidR="008E3903">
        <w:rPr>
          <w:rFonts w:ascii="Arial" w:hAnsi="Arial" w:cs="Arial"/>
          <w:sz w:val="24"/>
          <w:szCs w:val="24"/>
        </w:rPr>
        <w:t>;</w:t>
      </w:r>
      <w:proofErr w:type="gramEnd"/>
    </w:p>
    <w:p w14:paraId="75948669" w14:textId="77777777" w:rsidR="00453878" w:rsidRDefault="00817279" w:rsidP="00483C93">
      <w:pPr>
        <w:pStyle w:val="ListParagraph"/>
        <w:numPr>
          <w:ilvl w:val="2"/>
          <w:numId w:val="1"/>
        </w:numPr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available, i</w:t>
      </w:r>
      <w:r w:rsidR="00453878">
        <w:rPr>
          <w:rFonts w:ascii="Arial" w:hAnsi="Arial" w:cs="Arial"/>
          <w:sz w:val="24"/>
          <w:szCs w:val="24"/>
        </w:rPr>
        <w:t xml:space="preserve">nclude a copy of or link to a lake management plan that states </w:t>
      </w:r>
      <w:r w:rsidR="00A82243">
        <w:rPr>
          <w:rFonts w:ascii="Arial" w:hAnsi="Arial" w:cs="Arial"/>
          <w:sz w:val="24"/>
          <w:szCs w:val="24"/>
        </w:rPr>
        <w:t>the</w:t>
      </w:r>
      <w:r w:rsidR="00453878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 xml:space="preserve"> </w:t>
      </w:r>
      <w:r w:rsidR="00A82243">
        <w:rPr>
          <w:rFonts w:ascii="Arial" w:hAnsi="Arial" w:cs="Arial"/>
          <w:sz w:val="24"/>
          <w:szCs w:val="24"/>
        </w:rPr>
        <w:t xml:space="preserve">for structural habitat enhancement </w:t>
      </w:r>
      <w:r>
        <w:rPr>
          <w:rFonts w:ascii="Arial" w:hAnsi="Arial" w:cs="Arial"/>
          <w:sz w:val="24"/>
          <w:szCs w:val="24"/>
        </w:rPr>
        <w:t>(proposals which complement an existing plan for the lake will receive extra consideration)</w:t>
      </w:r>
      <w:r w:rsidR="008E3903">
        <w:rPr>
          <w:rFonts w:ascii="Arial" w:hAnsi="Arial" w:cs="Arial"/>
          <w:sz w:val="24"/>
          <w:szCs w:val="24"/>
        </w:rPr>
        <w:t>.</w:t>
      </w:r>
    </w:p>
    <w:p w14:paraId="5DF55DC2" w14:textId="77777777" w:rsidR="00924F80" w:rsidRPr="007B12DC" w:rsidRDefault="00924F80" w:rsidP="007B12DC">
      <w:pPr>
        <w:pStyle w:val="ListParagraph"/>
        <w:numPr>
          <w:ilvl w:val="1"/>
          <w:numId w:val="4"/>
        </w:numPr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7B12DC">
        <w:rPr>
          <w:rFonts w:ascii="Arial" w:hAnsi="Arial" w:cs="Arial"/>
          <w:sz w:val="24"/>
          <w:szCs w:val="24"/>
        </w:rPr>
        <w:t>Will state fish and wildlife agency staff be directly involved in the project?</w:t>
      </w:r>
    </w:p>
    <w:p w14:paraId="291ABFCF" w14:textId="77777777" w:rsidR="00924F80" w:rsidRPr="007B12DC" w:rsidRDefault="00924F80" w:rsidP="007B12DC">
      <w:pPr>
        <w:pStyle w:val="ListParagraph"/>
        <w:numPr>
          <w:ilvl w:val="3"/>
          <w:numId w:val="4"/>
        </w:num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B12DC">
        <w:rPr>
          <w:rFonts w:ascii="Arial" w:hAnsi="Arial" w:cs="Arial"/>
          <w:sz w:val="24"/>
          <w:szCs w:val="24"/>
        </w:rPr>
        <w:t>Planning</w:t>
      </w:r>
    </w:p>
    <w:p w14:paraId="023D23FF" w14:textId="77777777" w:rsidR="00924F80" w:rsidRPr="007B12DC" w:rsidRDefault="00924F80" w:rsidP="007B12DC">
      <w:pPr>
        <w:pStyle w:val="ListParagraph"/>
        <w:numPr>
          <w:ilvl w:val="3"/>
          <w:numId w:val="4"/>
        </w:num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B12DC">
        <w:rPr>
          <w:rFonts w:ascii="Arial" w:hAnsi="Arial" w:cs="Arial"/>
          <w:sz w:val="24"/>
          <w:szCs w:val="24"/>
        </w:rPr>
        <w:t>Site selection</w:t>
      </w:r>
    </w:p>
    <w:p w14:paraId="7E9A9F29" w14:textId="77777777" w:rsidR="00924F80" w:rsidRPr="00E30088" w:rsidRDefault="00924F80" w:rsidP="00E30088">
      <w:pPr>
        <w:pStyle w:val="ListParagraph"/>
        <w:numPr>
          <w:ilvl w:val="3"/>
          <w:numId w:val="4"/>
        </w:num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E30088">
        <w:rPr>
          <w:rFonts w:ascii="Arial" w:hAnsi="Arial" w:cs="Arial"/>
          <w:sz w:val="24"/>
          <w:szCs w:val="24"/>
        </w:rPr>
        <w:t>Participate in installation</w:t>
      </w:r>
    </w:p>
    <w:p w14:paraId="0CD8EA93" w14:textId="1A94DBF9" w:rsidR="00E30088" w:rsidRPr="00AF1684" w:rsidRDefault="00483C93" w:rsidP="00AF168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F1684">
        <w:rPr>
          <w:rFonts w:ascii="Arial" w:hAnsi="Arial" w:cs="Arial"/>
          <w:b/>
          <w:sz w:val="24"/>
          <w:szCs w:val="24"/>
        </w:rPr>
        <w:lastRenderedPageBreak/>
        <w:t>List the Species that the Project is Expected to Benefit</w:t>
      </w:r>
    </w:p>
    <w:p w14:paraId="78ABCB90" w14:textId="77777777" w:rsidR="00453878" w:rsidRPr="007B12DC" w:rsidRDefault="00D91D3E" w:rsidP="007B12D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B12DC">
        <w:rPr>
          <w:rFonts w:ascii="Arial" w:hAnsi="Arial" w:cs="Arial"/>
          <w:b/>
          <w:sz w:val="24"/>
          <w:szCs w:val="24"/>
        </w:rPr>
        <w:t>Partners</w:t>
      </w:r>
    </w:p>
    <w:p w14:paraId="71AD3C0F" w14:textId="77777777" w:rsidR="00453878" w:rsidRPr="007B12DC" w:rsidRDefault="00D91D3E" w:rsidP="007B12DC">
      <w:pPr>
        <w:pStyle w:val="ListParagraph"/>
        <w:numPr>
          <w:ilvl w:val="1"/>
          <w:numId w:val="4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7B12DC">
        <w:rPr>
          <w:rFonts w:ascii="Arial" w:hAnsi="Arial" w:cs="Arial"/>
          <w:sz w:val="24"/>
          <w:szCs w:val="24"/>
        </w:rPr>
        <w:t>Provide a list of partners involved in the project</w:t>
      </w:r>
    </w:p>
    <w:p w14:paraId="1DE60942" w14:textId="77777777" w:rsidR="008E3903" w:rsidRPr="007B12DC" w:rsidRDefault="00365931" w:rsidP="007B12DC">
      <w:pPr>
        <w:pStyle w:val="ListParagraph"/>
        <w:numPr>
          <w:ilvl w:val="2"/>
          <w:numId w:val="4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7B12DC">
        <w:rPr>
          <w:rFonts w:ascii="Arial" w:hAnsi="Arial" w:cs="Arial"/>
          <w:sz w:val="24"/>
          <w:szCs w:val="24"/>
        </w:rPr>
        <w:t xml:space="preserve">To be considered a partner, the group/company/agency </w:t>
      </w:r>
      <w:proofErr w:type="gramStart"/>
      <w:r w:rsidRPr="007B12DC">
        <w:rPr>
          <w:rFonts w:ascii="Arial" w:hAnsi="Arial" w:cs="Arial"/>
          <w:sz w:val="24"/>
          <w:szCs w:val="24"/>
        </w:rPr>
        <w:t>has to</w:t>
      </w:r>
      <w:proofErr w:type="gramEnd"/>
      <w:r w:rsidRPr="007B12DC">
        <w:rPr>
          <w:rFonts w:ascii="Arial" w:hAnsi="Arial" w:cs="Arial"/>
          <w:sz w:val="24"/>
          <w:szCs w:val="24"/>
        </w:rPr>
        <w:t xml:space="preserve"> provide either direct monetary or in-kind (supplies, equipment, labor) to the project</w:t>
      </w:r>
    </w:p>
    <w:p w14:paraId="1CFDDB8E" w14:textId="77777777" w:rsidR="00365931" w:rsidRPr="007B12DC" w:rsidRDefault="00365931" w:rsidP="007B12D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B12DC">
        <w:rPr>
          <w:rFonts w:ascii="Arial" w:hAnsi="Arial" w:cs="Arial"/>
          <w:b/>
          <w:sz w:val="24"/>
          <w:szCs w:val="24"/>
        </w:rPr>
        <w:t xml:space="preserve">Budget </w:t>
      </w:r>
      <w:r w:rsidRPr="007B12DC">
        <w:rPr>
          <w:rFonts w:ascii="Arial" w:hAnsi="Arial" w:cs="Arial"/>
          <w:sz w:val="24"/>
          <w:szCs w:val="24"/>
        </w:rPr>
        <w:t>(the budget should be presented in the table format below; you can cut and paste this table directly into your proposal and fill in as appropriate</w:t>
      </w:r>
    </w:p>
    <w:p w14:paraId="51DCA15D" w14:textId="77777777" w:rsidR="0016415F" w:rsidRPr="00365931" w:rsidRDefault="0016415F" w:rsidP="0016415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8"/>
        <w:gridCol w:w="1790"/>
        <w:gridCol w:w="2026"/>
        <w:gridCol w:w="2026"/>
      </w:tblGrid>
      <w:tr w:rsidR="00365931" w14:paraId="7706CDB8" w14:textId="77777777" w:rsidTr="007E698C">
        <w:tc>
          <w:tcPr>
            <w:tcW w:w="2908" w:type="dxa"/>
            <w:vAlign w:val="bottom"/>
          </w:tcPr>
          <w:p w14:paraId="18275144" w14:textId="77777777" w:rsidR="00365931" w:rsidRPr="00365931" w:rsidRDefault="00365931" w:rsidP="00AB1E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  <w:tc>
          <w:tcPr>
            <w:tcW w:w="1790" w:type="dxa"/>
          </w:tcPr>
          <w:p w14:paraId="3765676F" w14:textId="77777777" w:rsidR="00365931" w:rsidRDefault="00365931" w:rsidP="00AB1E9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Contributions</w:t>
            </w:r>
          </w:p>
        </w:tc>
        <w:tc>
          <w:tcPr>
            <w:tcW w:w="2079" w:type="dxa"/>
          </w:tcPr>
          <w:p w14:paraId="483DDCF9" w14:textId="77777777" w:rsidR="00365931" w:rsidRDefault="00365931" w:rsidP="00AB1E9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931">
              <w:rPr>
                <w:rFonts w:ascii="Arial" w:hAnsi="Arial" w:cs="Arial"/>
                <w:b/>
                <w:sz w:val="18"/>
                <w:szCs w:val="18"/>
              </w:rPr>
              <w:t>In-kind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5931">
              <w:rPr>
                <w:rFonts w:ascii="Arial" w:hAnsi="Arial" w:cs="Arial"/>
                <w:b/>
                <w:sz w:val="18"/>
                <w:szCs w:val="18"/>
              </w:rPr>
              <w:t>Contributions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(type: labor, supplies, equipment</w:t>
            </w:r>
            <w:r w:rsidR="007E698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79" w:type="dxa"/>
            <w:vAlign w:val="bottom"/>
          </w:tcPr>
          <w:p w14:paraId="08531986" w14:textId="77777777" w:rsidR="00365931" w:rsidRDefault="007E698C" w:rsidP="00AB1E9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931">
              <w:rPr>
                <w:rFonts w:ascii="Arial" w:hAnsi="Arial" w:cs="Arial"/>
                <w:b/>
                <w:sz w:val="18"/>
                <w:szCs w:val="18"/>
              </w:rPr>
              <w:t>In-kind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5931">
              <w:rPr>
                <w:rFonts w:ascii="Arial" w:hAnsi="Arial" w:cs="Arial"/>
                <w:b/>
                <w:sz w:val="18"/>
                <w:szCs w:val="18"/>
              </w:rPr>
              <w:t>Contributions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(cash value)</w:t>
            </w:r>
          </w:p>
        </w:tc>
      </w:tr>
      <w:tr w:rsidR="00365931" w14:paraId="50063C4F" w14:textId="77777777" w:rsidTr="007E698C">
        <w:tc>
          <w:tcPr>
            <w:tcW w:w="2908" w:type="dxa"/>
          </w:tcPr>
          <w:p w14:paraId="5B0EF3D8" w14:textId="77777777" w:rsidR="00365931" w:rsidRPr="007E698C" w:rsidRDefault="00483C93" w:rsidP="00AB1E9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Mossback</w:t>
            </w:r>
          </w:p>
        </w:tc>
        <w:tc>
          <w:tcPr>
            <w:tcW w:w="1790" w:type="dxa"/>
          </w:tcPr>
          <w:p w14:paraId="67AD83CD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A6439E" w14:textId="77777777" w:rsidR="00365931" w:rsidRPr="007E698C" w:rsidRDefault="00483C93" w:rsidP="00483C93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698C">
              <w:rPr>
                <w:rFonts w:ascii="Arial" w:hAnsi="Arial" w:cs="Arial"/>
                <w:sz w:val="20"/>
                <w:szCs w:val="20"/>
              </w:rPr>
              <w:t>$1000.00</w:t>
            </w:r>
          </w:p>
        </w:tc>
        <w:tc>
          <w:tcPr>
            <w:tcW w:w="2079" w:type="dxa"/>
            <w:vAlign w:val="bottom"/>
          </w:tcPr>
          <w:p w14:paraId="337CA658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0088" w:rsidRPr="007E698C" w14:paraId="0ECF58FB" w14:textId="77777777" w:rsidTr="007E698C">
        <w:tc>
          <w:tcPr>
            <w:tcW w:w="2908" w:type="dxa"/>
          </w:tcPr>
          <w:p w14:paraId="1A448156" w14:textId="77777777" w:rsidR="00E30088" w:rsidRPr="00E30088" w:rsidRDefault="00E30088" w:rsidP="00AB1E9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0088">
              <w:rPr>
                <w:rFonts w:ascii="Arial" w:hAnsi="Arial" w:cs="Arial"/>
                <w:sz w:val="20"/>
                <w:szCs w:val="20"/>
              </w:rPr>
              <w:t>Grant Recipient</w:t>
            </w:r>
          </w:p>
        </w:tc>
        <w:tc>
          <w:tcPr>
            <w:tcW w:w="1790" w:type="dxa"/>
          </w:tcPr>
          <w:p w14:paraId="51228387" w14:textId="77777777" w:rsidR="00E30088" w:rsidRPr="00E30088" w:rsidRDefault="00E30088" w:rsidP="00AB1E9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088">
              <w:rPr>
                <w:rFonts w:ascii="Arial" w:hAnsi="Arial" w:cs="Arial"/>
                <w:sz w:val="20"/>
                <w:szCs w:val="20"/>
              </w:rPr>
              <w:t>Shipping Costs</w:t>
            </w:r>
          </w:p>
        </w:tc>
        <w:tc>
          <w:tcPr>
            <w:tcW w:w="2079" w:type="dxa"/>
          </w:tcPr>
          <w:p w14:paraId="341CB03B" w14:textId="77777777" w:rsidR="00E30088" w:rsidRPr="007E698C" w:rsidRDefault="00E30088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14:paraId="4BA18746" w14:textId="77777777" w:rsidR="00E30088" w:rsidRPr="007E698C" w:rsidRDefault="00E30088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65931" w:rsidRPr="007E698C" w14:paraId="1DE2327D" w14:textId="77777777" w:rsidTr="007E698C">
        <w:tc>
          <w:tcPr>
            <w:tcW w:w="2908" w:type="dxa"/>
          </w:tcPr>
          <w:p w14:paraId="439552C6" w14:textId="77777777" w:rsidR="00365931" w:rsidRPr="007E698C" w:rsidRDefault="007E698C" w:rsidP="00AB1E93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98C">
              <w:rPr>
                <w:rFonts w:ascii="Arial" w:hAnsi="Arial" w:cs="Arial"/>
                <w:color w:val="FF0000"/>
                <w:sz w:val="20"/>
                <w:szCs w:val="20"/>
              </w:rPr>
              <w:t>Partner A</w:t>
            </w:r>
          </w:p>
        </w:tc>
        <w:tc>
          <w:tcPr>
            <w:tcW w:w="1790" w:type="dxa"/>
          </w:tcPr>
          <w:p w14:paraId="52955B9B" w14:textId="77777777" w:rsidR="00365931" w:rsidRPr="007E698C" w:rsidRDefault="007E698C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98C">
              <w:rPr>
                <w:rFonts w:ascii="Arial" w:hAnsi="Arial" w:cs="Arial"/>
                <w:color w:val="FF0000"/>
                <w:sz w:val="20"/>
                <w:szCs w:val="20"/>
              </w:rPr>
              <w:t>500.00</w:t>
            </w:r>
          </w:p>
        </w:tc>
        <w:tc>
          <w:tcPr>
            <w:tcW w:w="2079" w:type="dxa"/>
          </w:tcPr>
          <w:p w14:paraId="46E835CE" w14:textId="77777777" w:rsidR="00365931" w:rsidRPr="007E698C" w:rsidRDefault="00365931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14:paraId="5564FA46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65931" w:rsidRPr="007E698C" w14:paraId="7912FB86" w14:textId="77777777" w:rsidTr="007E698C">
        <w:tc>
          <w:tcPr>
            <w:tcW w:w="2908" w:type="dxa"/>
          </w:tcPr>
          <w:p w14:paraId="09B79DD6" w14:textId="77777777" w:rsidR="00365931" w:rsidRPr="007E698C" w:rsidRDefault="007E698C" w:rsidP="00AB1E93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98C">
              <w:rPr>
                <w:rFonts w:ascii="Arial" w:hAnsi="Arial" w:cs="Arial"/>
                <w:color w:val="FF0000"/>
                <w:sz w:val="20"/>
                <w:szCs w:val="20"/>
              </w:rPr>
              <w:t>Partner B</w:t>
            </w:r>
          </w:p>
        </w:tc>
        <w:tc>
          <w:tcPr>
            <w:tcW w:w="1790" w:type="dxa"/>
          </w:tcPr>
          <w:p w14:paraId="642EC599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15F7AE3" w14:textId="77777777" w:rsidR="00365931" w:rsidRPr="007E698C" w:rsidRDefault="007E698C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98C">
              <w:rPr>
                <w:rFonts w:ascii="Arial" w:hAnsi="Arial" w:cs="Arial"/>
                <w:color w:val="FF0000"/>
                <w:sz w:val="20"/>
                <w:szCs w:val="20"/>
              </w:rPr>
              <w:t>Concrete Blocks</w:t>
            </w:r>
          </w:p>
        </w:tc>
        <w:tc>
          <w:tcPr>
            <w:tcW w:w="2079" w:type="dxa"/>
            <w:vAlign w:val="bottom"/>
          </w:tcPr>
          <w:p w14:paraId="76FA3D6A" w14:textId="77777777" w:rsidR="00365931" w:rsidRPr="007E698C" w:rsidRDefault="007E698C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98C">
              <w:rPr>
                <w:rFonts w:ascii="Arial" w:hAnsi="Arial" w:cs="Arial"/>
                <w:color w:val="FF0000"/>
                <w:sz w:val="20"/>
                <w:szCs w:val="20"/>
              </w:rPr>
              <w:t>$400.00</w:t>
            </w:r>
          </w:p>
        </w:tc>
      </w:tr>
      <w:tr w:rsidR="00365931" w:rsidRPr="007E698C" w14:paraId="0FF02848" w14:textId="77777777" w:rsidTr="007E698C">
        <w:tc>
          <w:tcPr>
            <w:tcW w:w="2908" w:type="dxa"/>
          </w:tcPr>
          <w:p w14:paraId="684832CC" w14:textId="77777777" w:rsidR="00365931" w:rsidRPr="007E698C" w:rsidRDefault="007E698C" w:rsidP="00AB1E93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Partner C</w:t>
            </w:r>
          </w:p>
        </w:tc>
        <w:tc>
          <w:tcPr>
            <w:tcW w:w="1790" w:type="dxa"/>
          </w:tcPr>
          <w:p w14:paraId="34D1A456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99A441E" w14:textId="77777777" w:rsidR="00365931" w:rsidRPr="007E698C" w:rsidRDefault="007E698C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Labor</w:t>
            </w:r>
          </w:p>
        </w:tc>
        <w:tc>
          <w:tcPr>
            <w:tcW w:w="2079" w:type="dxa"/>
            <w:vAlign w:val="bottom"/>
          </w:tcPr>
          <w:p w14:paraId="5E341AAC" w14:textId="77777777" w:rsidR="00365931" w:rsidRPr="007E698C" w:rsidRDefault="007E698C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$1000.00</w:t>
            </w:r>
          </w:p>
        </w:tc>
      </w:tr>
      <w:tr w:rsidR="00365931" w:rsidRPr="007E698C" w14:paraId="5086736E" w14:textId="77777777" w:rsidTr="007E698C">
        <w:tc>
          <w:tcPr>
            <w:tcW w:w="2908" w:type="dxa"/>
          </w:tcPr>
          <w:p w14:paraId="0B4605EF" w14:textId="77777777" w:rsidR="00365931" w:rsidRPr="007E698C" w:rsidRDefault="007E698C" w:rsidP="00483C93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Partner </w:t>
            </w:r>
            <w:r w:rsidR="00483C9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  <w:tc>
          <w:tcPr>
            <w:tcW w:w="1790" w:type="dxa"/>
          </w:tcPr>
          <w:p w14:paraId="185E6902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8EF3AA1" w14:textId="77777777" w:rsidR="00365931" w:rsidRPr="007E698C" w:rsidRDefault="007E698C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Rock</w:t>
            </w:r>
          </w:p>
        </w:tc>
        <w:tc>
          <w:tcPr>
            <w:tcW w:w="2079" w:type="dxa"/>
            <w:vAlign w:val="bottom"/>
          </w:tcPr>
          <w:p w14:paraId="0CA92894" w14:textId="77777777" w:rsidR="00365931" w:rsidRPr="007E698C" w:rsidRDefault="007E698C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$500.00</w:t>
            </w:r>
          </w:p>
        </w:tc>
      </w:tr>
      <w:tr w:rsidR="00365931" w:rsidRPr="007E698C" w14:paraId="5B8C76AD" w14:textId="77777777" w:rsidTr="007E698C">
        <w:tc>
          <w:tcPr>
            <w:tcW w:w="2908" w:type="dxa"/>
          </w:tcPr>
          <w:p w14:paraId="51072F9B" w14:textId="77777777" w:rsidR="00365931" w:rsidRPr="007E698C" w:rsidRDefault="007E698C" w:rsidP="00AB1E93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State Management Agency</w:t>
            </w:r>
          </w:p>
        </w:tc>
        <w:tc>
          <w:tcPr>
            <w:tcW w:w="1790" w:type="dxa"/>
          </w:tcPr>
          <w:p w14:paraId="1BBA35B0" w14:textId="77777777" w:rsidR="00365931" w:rsidRPr="007E698C" w:rsidRDefault="00365931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1AA5563" w14:textId="77777777" w:rsidR="00365931" w:rsidRPr="007E698C" w:rsidRDefault="007E698C" w:rsidP="00483C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Labor/boats</w:t>
            </w:r>
          </w:p>
        </w:tc>
        <w:tc>
          <w:tcPr>
            <w:tcW w:w="2079" w:type="dxa"/>
            <w:vAlign w:val="bottom"/>
          </w:tcPr>
          <w:p w14:paraId="0E9A9680" w14:textId="77777777" w:rsidR="00365931" w:rsidRPr="007E698C" w:rsidRDefault="007E698C" w:rsidP="00AB1E93">
            <w:pPr>
              <w:pStyle w:val="ListParagraph"/>
              <w:ind w:left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$1000.00</w:t>
            </w:r>
          </w:p>
        </w:tc>
      </w:tr>
    </w:tbl>
    <w:p w14:paraId="36B1C44F" w14:textId="77777777" w:rsidR="00365931" w:rsidRDefault="007E698C" w:rsidP="00AB1E93">
      <w:pPr>
        <w:pStyle w:val="ListParagraph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7E698C">
        <w:rPr>
          <w:rFonts w:ascii="Arial" w:hAnsi="Arial" w:cs="Arial"/>
          <w:color w:val="FF0000"/>
          <w:sz w:val="16"/>
          <w:szCs w:val="16"/>
        </w:rPr>
        <w:t>*text in red is meant as examples of in-kind contributions (volunteer labor should be calculated at $</w:t>
      </w:r>
      <w:r w:rsidR="00BF0BE0">
        <w:rPr>
          <w:rFonts w:ascii="Arial" w:hAnsi="Arial" w:cs="Arial"/>
          <w:color w:val="FF0000"/>
          <w:sz w:val="16"/>
          <w:szCs w:val="16"/>
        </w:rPr>
        <w:t>10</w:t>
      </w:r>
      <w:r w:rsidRPr="007E698C">
        <w:rPr>
          <w:rFonts w:ascii="Arial" w:hAnsi="Arial" w:cs="Arial"/>
          <w:color w:val="FF0000"/>
          <w:sz w:val="16"/>
          <w:szCs w:val="16"/>
        </w:rPr>
        <w:t>/</w:t>
      </w:r>
      <w:proofErr w:type="spellStart"/>
      <w:r w:rsidRPr="007E698C"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 w:rsidR="00BF0BE0">
        <w:rPr>
          <w:rFonts w:ascii="Arial" w:hAnsi="Arial" w:cs="Arial"/>
          <w:color w:val="FF0000"/>
          <w:sz w:val="16"/>
          <w:szCs w:val="16"/>
        </w:rPr>
        <w:t xml:space="preserve"> for age 16 and under; 18/</w:t>
      </w:r>
      <w:proofErr w:type="spellStart"/>
      <w:r w:rsidR="00BF0BE0"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 w:rsidR="00BF0BE0">
        <w:rPr>
          <w:rFonts w:ascii="Arial" w:hAnsi="Arial" w:cs="Arial"/>
          <w:color w:val="FF0000"/>
          <w:sz w:val="16"/>
          <w:szCs w:val="16"/>
        </w:rPr>
        <w:t xml:space="preserve"> other volunteers;</w:t>
      </w:r>
      <w:r w:rsidRPr="007E698C">
        <w:rPr>
          <w:rFonts w:ascii="Arial" w:hAnsi="Arial" w:cs="Arial"/>
          <w:color w:val="FF0000"/>
          <w:sz w:val="16"/>
          <w:szCs w:val="16"/>
        </w:rPr>
        <w:t xml:space="preserve"> agency </w:t>
      </w:r>
      <w:r w:rsidR="00BF0BE0">
        <w:rPr>
          <w:rFonts w:ascii="Arial" w:hAnsi="Arial" w:cs="Arial"/>
          <w:color w:val="FF0000"/>
          <w:sz w:val="16"/>
          <w:szCs w:val="16"/>
        </w:rPr>
        <w:t>staff labor rates @ $24/</w:t>
      </w:r>
      <w:proofErr w:type="spellStart"/>
      <w:r w:rsidR="00BF0BE0">
        <w:rPr>
          <w:rFonts w:ascii="Arial" w:hAnsi="Arial" w:cs="Arial"/>
          <w:color w:val="FF0000"/>
          <w:sz w:val="16"/>
          <w:szCs w:val="16"/>
        </w:rPr>
        <w:t>hr</w:t>
      </w:r>
      <w:proofErr w:type="spellEnd"/>
      <w:r w:rsidR="00BF0BE0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5CC4CF08" w14:textId="77777777" w:rsidR="008E3903" w:rsidRPr="008E3903" w:rsidRDefault="008E3903" w:rsidP="008E3903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54758ED" w14:textId="77777777" w:rsidR="00AB1E93" w:rsidRDefault="00AB1E93" w:rsidP="007B12DC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Outreach</w:t>
      </w:r>
    </w:p>
    <w:p w14:paraId="1D2B289C" w14:textId="77777777" w:rsidR="00AB1E93" w:rsidRDefault="00AB1E93" w:rsidP="007B12D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an outreach plan</w:t>
      </w:r>
    </w:p>
    <w:p w14:paraId="1BC1981B" w14:textId="77777777" w:rsidR="00AB1E93" w:rsidRDefault="00AB1E93" w:rsidP="00D73AD8">
      <w:pPr>
        <w:pStyle w:val="ListParagraph"/>
        <w:numPr>
          <w:ilvl w:val="2"/>
          <w:numId w:val="2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propose to advertise the project (on-site signage, press releases, websites, message boards, </w:t>
      </w:r>
      <w:proofErr w:type="gramStart"/>
      <w:r>
        <w:rPr>
          <w:rFonts w:ascii="Arial" w:hAnsi="Arial" w:cs="Arial"/>
          <w:sz w:val="24"/>
          <w:szCs w:val="24"/>
        </w:rPr>
        <w:t>etc.)</w:t>
      </w:r>
      <w:proofErr w:type="gramEnd"/>
    </w:p>
    <w:p w14:paraId="6CF4F675" w14:textId="77777777" w:rsidR="00924F80" w:rsidRDefault="00924F80" w:rsidP="00924F80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9FDE9E" w14:textId="77777777" w:rsidR="00924F80" w:rsidRDefault="00924F80" w:rsidP="00924F80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 of Reservoirs will publicize the project on its website (</w:t>
      </w:r>
      <w:hyperlink r:id="rId11" w:history="1">
        <w:r w:rsidRPr="00CC334E">
          <w:rPr>
            <w:rStyle w:val="Hyperlink"/>
            <w:rFonts w:ascii="Arial" w:hAnsi="Arial" w:cs="Arial"/>
            <w:sz w:val="24"/>
            <w:szCs w:val="24"/>
          </w:rPr>
          <w:t>www.friendsofreservoirs.com</w:t>
        </w:r>
      </w:hyperlink>
      <w:r>
        <w:rPr>
          <w:rFonts w:ascii="Arial" w:hAnsi="Arial" w:cs="Arial"/>
          <w:sz w:val="24"/>
          <w:szCs w:val="24"/>
        </w:rPr>
        <w:t>) and on its Facebook page.</w:t>
      </w:r>
    </w:p>
    <w:p w14:paraId="6C2C0D77" w14:textId="77777777" w:rsidR="003F6A20" w:rsidRPr="003F6A20" w:rsidRDefault="003F6A20" w:rsidP="003F6A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recipients will be asked to provide pictures </w:t>
      </w:r>
      <w:r w:rsidR="00924F80">
        <w:rPr>
          <w:rFonts w:ascii="Arial" w:hAnsi="Arial" w:cs="Arial"/>
          <w:sz w:val="24"/>
          <w:szCs w:val="24"/>
        </w:rPr>
        <w:t>of putting the structures together and placement from boats or docks</w:t>
      </w:r>
      <w:r>
        <w:rPr>
          <w:rFonts w:ascii="Arial" w:hAnsi="Arial" w:cs="Arial"/>
          <w:sz w:val="24"/>
          <w:szCs w:val="24"/>
        </w:rPr>
        <w:t xml:space="preserve"> along with a short completion report that Friends of Reservoirs </w:t>
      </w:r>
      <w:r w:rsidR="00924F80">
        <w:rPr>
          <w:rFonts w:ascii="Arial" w:hAnsi="Arial" w:cs="Arial"/>
          <w:sz w:val="24"/>
          <w:szCs w:val="24"/>
        </w:rPr>
        <w:t xml:space="preserve">and Mossback </w:t>
      </w:r>
      <w:r>
        <w:rPr>
          <w:rFonts w:ascii="Arial" w:hAnsi="Arial" w:cs="Arial"/>
          <w:sz w:val="24"/>
          <w:szCs w:val="24"/>
        </w:rPr>
        <w:t>can use in press releases, newsletters, etc.</w:t>
      </w:r>
    </w:p>
    <w:p w14:paraId="710D85AA" w14:textId="2FEE71B0" w:rsidR="00AB1E93" w:rsidRPr="00D73AD8" w:rsidRDefault="00AB1E93" w:rsidP="0016415F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32"/>
          <w:szCs w:val="24"/>
        </w:rPr>
      </w:pPr>
      <w:r w:rsidRPr="00D73AD8">
        <w:rPr>
          <w:rFonts w:ascii="Arial" w:hAnsi="Arial" w:cs="Arial"/>
          <w:b/>
          <w:sz w:val="32"/>
          <w:szCs w:val="24"/>
        </w:rPr>
        <w:t xml:space="preserve">Proposals are due </w:t>
      </w:r>
      <w:r w:rsidR="00924F80" w:rsidRPr="00D73AD8">
        <w:rPr>
          <w:rFonts w:ascii="Arial" w:hAnsi="Arial" w:cs="Arial"/>
          <w:b/>
          <w:sz w:val="32"/>
          <w:szCs w:val="24"/>
        </w:rPr>
        <w:t xml:space="preserve">15 </w:t>
      </w:r>
      <w:r w:rsidR="00667A5F">
        <w:rPr>
          <w:rFonts w:ascii="Arial" w:hAnsi="Arial" w:cs="Arial"/>
          <w:b/>
          <w:sz w:val="32"/>
          <w:szCs w:val="24"/>
        </w:rPr>
        <w:t>August</w:t>
      </w:r>
      <w:r w:rsidR="00924F80" w:rsidRPr="00D73AD8">
        <w:rPr>
          <w:rFonts w:ascii="Arial" w:hAnsi="Arial" w:cs="Arial"/>
          <w:b/>
          <w:sz w:val="32"/>
          <w:szCs w:val="24"/>
        </w:rPr>
        <w:t xml:space="preserve"> 20</w:t>
      </w:r>
      <w:r w:rsidR="00CF77AC">
        <w:rPr>
          <w:rFonts w:ascii="Arial" w:hAnsi="Arial" w:cs="Arial"/>
          <w:b/>
          <w:sz w:val="32"/>
          <w:szCs w:val="24"/>
        </w:rPr>
        <w:t>2</w:t>
      </w:r>
      <w:r w:rsidR="00B779AD">
        <w:rPr>
          <w:rFonts w:ascii="Arial" w:hAnsi="Arial" w:cs="Arial"/>
          <w:b/>
          <w:sz w:val="32"/>
          <w:szCs w:val="24"/>
        </w:rPr>
        <w:t>2</w:t>
      </w:r>
      <w:r w:rsidRPr="00D73AD8">
        <w:rPr>
          <w:rFonts w:ascii="Arial" w:hAnsi="Arial" w:cs="Arial"/>
          <w:b/>
          <w:sz w:val="32"/>
          <w:szCs w:val="24"/>
        </w:rPr>
        <w:t xml:space="preserve"> and </w:t>
      </w:r>
      <w:r w:rsidR="00667A5F">
        <w:rPr>
          <w:rFonts w:ascii="Arial" w:hAnsi="Arial" w:cs="Arial"/>
          <w:b/>
          <w:sz w:val="32"/>
          <w:szCs w:val="24"/>
        </w:rPr>
        <w:t xml:space="preserve">must be submitted on-line at: </w:t>
      </w:r>
      <w:hyperlink r:id="rId12" w:history="1">
        <w:r w:rsidR="00667A5F" w:rsidRPr="00667A5F">
          <w:rPr>
            <w:color w:val="0000FF"/>
            <w:u w:val="single"/>
          </w:rPr>
          <w:t>https://www.friendsofreservoirs.com/grants/submit-a-project/mossback-grant/</w:t>
        </w:r>
      </w:hyperlink>
      <w:r w:rsidRPr="00D73AD8">
        <w:rPr>
          <w:rFonts w:ascii="Arial" w:hAnsi="Arial" w:cs="Arial"/>
          <w:b/>
          <w:sz w:val="32"/>
          <w:szCs w:val="24"/>
        </w:rPr>
        <w:t xml:space="preserve"> </w:t>
      </w:r>
      <w:r w:rsidR="00667A5F">
        <w:rPr>
          <w:rFonts w:ascii="Arial" w:hAnsi="Arial" w:cs="Arial"/>
          <w:b/>
          <w:sz w:val="32"/>
          <w:szCs w:val="24"/>
        </w:rPr>
        <w:t xml:space="preserve">Contact </w:t>
      </w:r>
      <w:r w:rsidRPr="00D73AD8">
        <w:rPr>
          <w:rFonts w:ascii="Arial" w:hAnsi="Arial" w:cs="Arial"/>
          <w:b/>
          <w:sz w:val="32"/>
          <w:szCs w:val="24"/>
        </w:rPr>
        <w:t xml:space="preserve">Jeff Boxrucker; </w:t>
      </w:r>
      <w:hyperlink r:id="rId13" w:history="1">
        <w:r w:rsidRPr="00D73AD8">
          <w:rPr>
            <w:rStyle w:val="Hyperlink"/>
            <w:rFonts w:ascii="Arial" w:hAnsi="Arial" w:cs="Arial"/>
            <w:b/>
            <w:sz w:val="32"/>
            <w:szCs w:val="24"/>
          </w:rPr>
          <w:t>jboxrucker@sbcglobal.net</w:t>
        </w:r>
      </w:hyperlink>
      <w:r w:rsidRPr="00D73AD8">
        <w:rPr>
          <w:rFonts w:ascii="Arial" w:hAnsi="Arial" w:cs="Arial"/>
          <w:b/>
          <w:sz w:val="32"/>
          <w:szCs w:val="24"/>
        </w:rPr>
        <w:t>. I will be happy to answer any questions or provide guidance at the above e-mail or call (405) 659-1797</w:t>
      </w:r>
      <w:r w:rsidR="00924F80" w:rsidRPr="00D73AD8">
        <w:rPr>
          <w:rFonts w:ascii="Arial" w:hAnsi="Arial" w:cs="Arial"/>
          <w:b/>
          <w:sz w:val="32"/>
          <w:szCs w:val="24"/>
        </w:rPr>
        <w:t>.</w:t>
      </w:r>
    </w:p>
    <w:p w14:paraId="2ECDB947" w14:textId="77777777" w:rsidR="00924F80" w:rsidRDefault="00924F80" w:rsidP="0016415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549AFA3" w14:textId="50D093A8" w:rsidR="00924F80" w:rsidRPr="00AB1E93" w:rsidRDefault="00924F80" w:rsidP="0016415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Proposals will be scored by Reservoir Partnership staff and </w:t>
      </w:r>
      <w:r w:rsidR="00667A5F">
        <w:rPr>
          <w:rFonts w:ascii="Arial" w:hAnsi="Arial" w:cs="Arial"/>
          <w:sz w:val="24"/>
          <w:szCs w:val="24"/>
        </w:rPr>
        <w:t>projects selected at the Friends of Reservoirs annual meeting in early October. W</w:t>
      </w:r>
      <w:r>
        <w:rPr>
          <w:rFonts w:ascii="Arial" w:hAnsi="Arial" w:cs="Arial"/>
          <w:sz w:val="24"/>
          <w:szCs w:val="24"/>
        </w:rPr>
        <w:t xml:space="preserve">inners of the grants will be </w:t>
      </w:r>
      <w:r w:rsidR="00E66DB1">
        <w:rPr>
          <w:rFonts w:ascii="Arial" w:hAnsi="Arial" w:cs="Arial"/>
          <w:sz w:val="24"/>
          <w:szCs w:val="24"/>
        </w:rPr>
        <w:t xml:space="preserve">notified </w:t>
      </w:r>
      <w:r w:rsidR="00667A5F">
        <w:rPr>
          <w:rFonts w:ascii="Arial" w:hAnsi="Arial" w:cs="Arial"/>
          <w:sz w:val="24"/>
          <w:szCs w:val="24"/>
        </w:rPr>
        <w:t>shortly thereafter</w:t>
      </w:r>
      <w:r>
        <w:rPr>
          <w:rFonts w:ascii="Arial" w:hAnsi="Arial" w:cs="Arial"/>
          <w:sz w:val="24"/>
          <w:szCs w:val="24"/>
        </w:rPr>
        <w:t xml:space="preserve">. </w:t>
      </w:r>
      <w:r w:rsidR="00E66DB1">
        <w:rPr>
          <w:rFonts w:ascii="Arial" w:hAnsi="Arial" w:cs="Arial"/>
          <w:sz w:val="24"/>
          <w:szCs w:val="24"/>
        </w:rPr>
        <w:t xml:space="preserve">Winners will need to </w:t>
      </w:r>
      <w:proofErr w:type="gramStart"/>
      <w:r w:rsidR="00E66DB1">
        <w:rPr>
          <w:rFonts w:ascii="Arial" w:hAnsi="Arial" w:cs="Arial"/>
          <w:sz w:val="24"/>
          <w:szCs w:val="24"/>
        </w:rPr>
        <w:t>make arrangements</w:t>
      </w:r>
      <w:proofErr w:type="gramEnd"/>
      <w:r w:rsidR="00E66DB1">
        <w:rPr>
          <w:rFonts w:ascii="Arial" w:hAnsi="Arial" w:cs="Arial"/>
          <w:sz w:val="24"/>
          <w:szCs w:val="24"/>
        </w:rPr>
        <w:t xml:space="preserve"> directly with Mossback for shipping.</w:t>
      </w:r>
    </w:p>
    <w:sectPr w:rsidR="00924F80" w:rsidRPr="00AB1E93" w:rsidSect="00BB003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AAB"/>
    <w:multiLevelType w:val="hybridMultilevel"/>
    <w:tmpl w:val="D956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6287"/>
    <w:multiLevelType w:val="hybridMultilevel"/>
    <w:tmpl w:val="78F0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4783"/>
    <w:multiLevelType w:val="hybridMultilevel"/>
    <w:tmpl w:val="4C34F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97C5F"/>
    <w:multiLevelType w:val="hybridMultilevel"/>
    <w:tmpl w:val="7B502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445427">
    <w:abstractNumId w:val="0"/>
  </w:num>
  <w:num w:numId="2" w16cid:durableId="673267265">
    <w:abstractNumId w:val="3"/>
  </w:num>
  <w:num w:numId="3" w16cid:durableId="289016412">
    <w:abstractNumId w:val="2"/>
  </w:num>
  <w:num w:numId="4" w16cid:durableId="144626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00"/>
    <w:rsid w:val="000443FC"/>
    <w:rsid w:val="00137E8C"/>
    <w:rsid w:val="0016415F"/>
    <w:rsid w:val="003120E1"/>
    <w:rsid w:val="00365931"/>
    <w:rsid w:val="003F6A20"/>
    <w:rsid w:val="00453878"/>
    <w:rsid w:val="00483C93"/>
    <w:rsid w:val="00667A5F"/>
    <w:rsid w:val="006778D2"/>
    <w:rsid w:val="006C6D39"/>
    <w:rsid w:val="007B12DC"/>
    <w:rsid w:val="007E698C"/>
    <w:rsid w:val="00817279"/>
    <w:rsid w:val="008E3903"/>
    <w:rsid w:val="00924F80"/>
    <w:rsid w:val="00966EC1"/>
    <w:rsid w:val="00A82243"/>
    <w:rsid w:val="00AB1E93"/>
    <w:rsid w:val="00AF1684"/>
    <w:rsid w:val="00B67300"/>
    <w:rsid w:val="00B779AD"/>
    <w:rsid w:val="00B77BED"/>
    <w:rsid w:val="00BB003F"/>
    <w:rsid w:val="00BD559B"/>
    <w:rsid w:val="00BF0BE0"/>
    <w:rsid w:val="00C53815"/>
    <w:rsid w:val="00CC20B5"/>
    <w:rsid w:val="00CF77AC"/>
    <w:rsid w:val="00D153A5"/>
    <w:rsid w:val="00D73AD8"/>
    <w:rsid w:val="00D91D3E"/>
    <w:rsid w:val="00DB41D9"/>
    <w:rsid w:val="00E30088"/>
    <w:rsid w:val="00E45DF9"/>
    <w:rsid w:val="00E66DB1"/>
    <w:rsid w:val="00E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24E0"/>
  <w15:docId w15:val="{9C0167BA-24FE-4815-A55C-AD2AE1A3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00"/>
    <w:pPr>
      <w:ind w:left="720"/>
      <w:contextualSpacing/>
    </w:pPr>
  </w:style>
  <w:style w:type="table" w:styleId="TableGrid">
    <w:name w:val="Table Grid"/>
    <w:basedOn w:val="TableNormal"/>
    <w:uiPriority w:val="59"/>
    <w:rsid w:val="003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backfishhabitat.com" TargetMode="External"/><Relationship Id="rId13" Type="http://schemas.openxmlformats.org/officeDocument/2006/relationships/hyperlink" Target="mailto:jboxrucker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friendsofreservoirs.com/grants/submit-a-project/mossback-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riendsofreservoirs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friendsofreservoirs.com/grants/submit-a-project/mossback-gr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iendsofreservoirs.com/memb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2022-05-23T18:01:00Z</dcterms:created>
  <dcterms:modified xsi:type="dcterms:W3CDTF">2022-05-23T18:01:00Z</dcterms:modified>
</cp:coreProperties>
</file>