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91E35" w14:textId="77777777" w:rsidR="004970C0" w:rsidRPr="002E5A3B" w:rsidRDefault="004970C0" w:rsidP="00091084">
      <w:pPr>
        <w:tabs>
          <w:tab w:val="left" w:pos="1620"/>
        </w:tabs>
        <w:jc w:val="center"/>
        <w:sectPr w:rsidR="004970C0" w:rsidRPr="002E5A3B" w:rsidSect="00033252">
          <w:headerReference w:type="first" r:id="rId11"/>
          <w:footerReference w:type="first" r:id="rId12"/>
          <w:pgSz w:w="12240" w:h="15840" w:code="1"/>
          <w:pgMar w:top="2160" w:right="1440" w:bottom="1440" w:left="1440" w:header="720" w:footer="720" w:gutter="0"/>
          <w:cols w:space="720"/>
          <w:titlePg/>
        </w:sectPr>
      </w:pPr>
    </w:p>
    <w:p w14:paraId="2EC8B032" w14:textId="213A944C" w:rsidR="001C77EB" w:rsidRPr="00F443DE" w:rsidRDefault="00F443DE" w:rsidP="00B53F9A">
      <w:pPr>
        <w:jc w:val="center"/>
        <w:rPr>
          <w:sz w:val="30"/>
          <w:szCs w:val="30"/>
        </w:rPr>
      </w:pPr>
      <w:r w:rsidRPr="00F443DE">
        <w:rPr>
          <w:sz w:val="30"/>
          <w:szCs w:val="30"/>
        </w:rPr>
        <w:t>Wildlife Management Plan</w:t>
      </w:r>
    </w:p>
    <w:p w14:paraId="5F57EAF8" w14:textId="5220416C" w:rsidR="00F443DE" w:rsidRPr="00F443DE" w:rsidRDefault="00F443DE" w:rsidP="00B53F9A">
      <w:pPr>
        <w:jc w:val="center"/>
        <w:rPr>
          <w:sz w:val="30"/>
          <w:szCs w:val="30"/>
        </w:rPr>
      </w:pPr>
      <w:r w:rsidRPr="00F443DE">
        <w:rPr>
          <w:sz w:val="30"/>
          <w:szCs w:val="30"/>
        </w:rPr>
        <w:t>Tionesta Lake</w:t>
      </w:r>
    </w:p>
    <w:p w14:paraId="3A7AB343" w14:textId="103BE1D1" w:rsidR="00F443DE" w:rsidRPr="00F443DE" w:rsidRDefault="00F443DE" w:rsidP="00B53F9A">
      <w:pPr>
        <w:jc w:val="center"/>
        <w:rPr>
          <w:sz w:val="30"/>
          <w:szCs w:val="30"/>
        </w:rPr>
      </w:pPr>
    </w:p>
    <w:p w14:paraId="6452C58C" w14:textId="4F533197" w:rsidR="00F443DE" w:rsidRDefault="00F443DE" w:rsidP="00B53F9A">
      <w:pPr>
        <w:jc w:val="center"/>
        <w:rPr>
          <w:sz w:val="30"/>
          <w:szCs w:val="30"/>
          <w:u w:val="single"/>
        </w:rPr>
      </w:pPr>
      <w:r w:rsidRPr="00F443DE">
        <w:rPr>
          <w:sz w:val="30"/>
          <w:szCs w:val="30"/>
          <w:u w:val="single"/>
        </w:rPr>
        <w:t>FY 202</w:t>
      </w:r>
      <w:r w:rsidR="007F0B81">
        <w:rPr>
          <w:sz w:val="30"/>
          <w:szCs w:val="30"/>
          <w:u w:val="single"/>
        </w:rPr>
        <w:t>2</w:t>
      </w:r>
    </w:p>
    <w:p w14:paraId="1B72730D" w14:textId="10B47166" w:rsidR="00C76F1D" w:rsidRDefault="00C76F1D" w:rsidP="00B53F9A">
      <w:pPr>
        <w:jc w:val="center"/>
        <w:rPr>
          <w:sz w:val="30"/>
          <w:szCs w:val="30"/>
          <w:u w:val="single"/>
        </w:rPr>
      </w:pPr>
    </w:p>
    <w:p w14:paraId="052AC84B" w14:textId="77777777" w:rsidR="00F65813" w:rsidRPr="00463798" w:rsidRDefault="00F65813" w:rsidP="00F65813">
      <w:pPr>
        <w:rPr>
          <w:b/>
          <w:bCs/>
          <w:sz w:val="28"/>
          <w:szCs w:val="28"/>
          <w:u w:val="single"/>
        </w:rPr>
      </w:pPr>
      <w:r w:rsidRPr="00463798">
        <w:rPr>
          <w:b/>
          <w:bCs/>
          <w:sz w:val="28"/>
          <w:szCs w:val="28"/>
          <w:u w:val="single"/>
        </w:rPr>
        <w:t xml:space="preserve">Tionesta </w:t>
      </w:r>
      <w:r>
        <w:rPr>
          <w:b/>
          <w:bCs/>
          <w:sz w:val="28"/>
          <w:szCs w:val="28"/>
          <w:u w:val="single"/>
        </w:rPr>
        <w:t>L</w:t>
      </w:r>
      <w:r w:rsidRPr="00463798">
        <w:rPr>
          <w:b/>
          <w:bCs/>
          <w:sz w:val="28"/>
          <w:szCs w:val="28"/>
          <w:u w:val="single"/>
        </w:rPr>
        <w:t>ake Overview Description</w:t>
      </w:r>
    </w:p>
    <w:p w14:paraId="55528BD5" w14:textId="77777777" w:rsidR="00F65813" w:rsidRDefault="00F65813" w:rsidP="00F65813">
      <w:pPr>
        <w:rPr>
          <w:b/>
          <w:bCs/>
          <w:sz w:val="28"/>
          <w:szCs w:val="28"/>
        </w:rPr>
      </w:pPr>
    </w:p>
    <w:p w14:paraId="5ACB591F" w14:textId="078F207D" w:rsidR="00F65813" w:rsidRPr="00463798" w:rsidRDefault="00F65813" w:rsidP="00F65813">
      <w:pPr>
        <w:rPr>
          <w:szCs w:val="24"/>
        </w:rPr>
      </w:pPr>
      <w:r>
        <w:rPr>
          <w:szCs w:val="24"/>
        </w:rPr>
        <w:t>Tionesta Lake boarders and extends through the Alleghany National Forest located in the Appalachian Mountains</w:t>
      </w:r>
      <w:r w:rsidR="0064787B">
        <w:rPr>
          <w:szCs w:val="24"/>
        </w:rPr>
        <w:t xml:space="preserve"> of Pennsylvania</w:t>
      </w:r>
      <w:r>
        <w:rPr>
          <w:szCs w:val="24"/>
        </w:rPr>
        <w:t xml:space="preserve">. The waterway of this project stretches just south of </w:t>
      </w:r>
      <w:proofErr w:type="spellStart"/>
      <w:r>
        <w:rPr>
          <w:szCs w:val="24"/>
        </w:rPr>
        <w:t>Mayburg</w:t>
      </w:r>
      <w:proofErr w:type="spellEnd"/>
      <w:r>
        <w:rPr>
          <w:szCs w:val="24"/>
        </w:rPr>
        <w:t xml:space="preserve"> bridge located in </w:t>
      </w:r>
      <w:r w:rsidRPr="009D35C3">
        <w:rPr>
          <w:szCs w:val="24"/>
        </w:rPr>
        <w:t>Kellettville</w:t>
      </w:r>
      <w:r>
        <w:rPr>
          <w:szCs w:val="24"/>
        </w:rPr>
        <w:t xml:space="preserve">, PA, to Johnston Rd. Bridge in Tionesta, PA. Three campground areas are located on the project, two in Tionesta and one in Kellettville. As a flood risk reduction project, the Tionesta Lake land corresponds with the potential flood water elevation. This land inhabits several aquatic and terrestrial species vital for ecosystem health and recreational usage. The land contains a variety of habitat types </w:t>
      </w:r>
      <w:proofErr w:type="gramStart"/>
      <w:r>
        <w:rPr>
          <w:szCs w:val="24"/>
        </w:rPr>
        <w:t>including</w:t>
      </w:r>
      <w:commentRangeStart w:id="0"/>
      <w:commentRangeStart w:id="1"/>
      <w:r>
        <w:rPr>
          <w:szCs w:val="24"/>
        </w:rPr>
        <w:t>;</w:t>
      </w:r>
      <w:proofErr w:type="gramEnd"/>
      <w:r>
        <w:rPr>
          <w:szCs w:val="24"/>
        </w:rPr>
        <w:t xml:space="preserve"> </w:t>
      </w:r>
      <w:r w:rsidR="00E22766">
        <w:rPr>
          <w:szCs w:val="24"/>
        </w:rPr>
        <w:t xml:space="preserve">early successional forests, </w:t>
      </w:r>
      <w:r>
        <w:rPr>
          <w:szCs w:val="24"/>
        </w:rPr>
        <w:t>old growth forests</w:t>
      </w:r>
      <w:commentRangeEnd w:id="0"/>
      <w:r w:rsidR="001E0F7D">
        <w:rPr>
          <w:rStyle w:val="CommentReference"/>
        </w:rPr>
        <w:commentReference w:id="0"/>
      </w:r>
      <w:commentRangeEnd w:id="1"/>
      <w:r w:rsidR="00E22766">
        <w:rPr>
          <w:rStyle w:val="CommentReference"/>
        </w:rPr>
        <w:commentReference w:id="1"/>
      </w:r>
      <w:r>
        <w:rPr>
          <w:szCs w:val="24"/>
        </w:rPr>
        <w:t xml:space="preserve">, wetland areas, and grasslands. A large area of this ecosystem has been previously altered due to heavy construction in the 1940s. Since, a large amount of recreational use has created strain on the environment. The Lake has also created pressure for aquatic species due to poor habitat and </w:t>
      </w:r>
      <w:commentRangeStart w:id="2"/>
      <w:r>
        <w:rPr>
          <w:szCs w:val="24"/>
        </w:rPr>
        <w:t>alters in water flow</w:t>
      </w:r>
      <w:commentRangeEnd w:id="2"/>
      <w:r w:rsidR="001E0F7D">
        <w:rPr>
          <w:rStyle w:val="CommentReference"/>
        </w:rPr>
        <w:commentReference w:id="2"/>
      </w:r>
      <w:r>
        <w:rPr>
          <w:szCs w:val="24"/>
        </w:rPr>
        <w:t>. The wildlife management plan for the Fiscal Year (FY) 202</w:t>
      </w:r>
      <w:r w:rsidR="007F0B81">
        <w:rPr>
          <w:szCs w:val="24"/>
        </w:rPr>
        <w:t>2</w:t>
      </w:r>
      <w:r>
        <w:rPr>
          <w:szCs w:val="24"/>
        </w:rPr>
        <w:t xml:space="preserve"> has been created to enhance human </w:t>
      </w:r>
      <w:r w:rsidR="001E0F7D">
        <w:rPr>
          <w:szCs w:val="24"/>
        </w:rPr>
        <w:t xml:space="preserve">fish &amp; </w:t>
      </w:r>
      <w:r>
        <w:rPr>
          <w:szCs w:val="24"/>
        </w:rPr>
        <w:t xml:space="preserve">wildlife relationships while improving the ecosystem itself.              </w:t>
      </w:r>
    </w:p>
    <w:p w14:paraId="756F07F4" w14:textId="77777777" w:rsidR="00C76F1D" w:rsidRPr="00F443DE" w:rsidRDefault="00C76F1D" w:rsidP="00B53F9A">
      <w:pPr>
        <w:jc w:val="center"/>
        <w:rPr>
          <w:sz w:val="30"/>
          <w:szCs w:val="30"/>
          <w:u w:val="single"/>
        </w:rPr>
      </w:pPr>
    </w:p>
    <w:p w14:paraId="46B6B4AD" w14:textId="6A3E3A1F" w:rsidR="00F443DE" w:rsidRDefault="00F443DE" w:rsidP="00B53F9A">
      <w:pPr>
        <w:jc w:val="center"/>
      </w:pPr>
    </w:p>
    <w:p w14:paraId="704898F7" w14:textId="7E72342E" w:rsidR="00F443DE" w:rsidRPr="00F443DE" w:rsidRDefault="00F443DE" w:rsidP="00F443DE">
      <w:pPr>
        <w:rPr>
          <w:b/>
          <w:bCs/>
          <w:sz w:val="28"/>
          <w:szCs w:val="28"/>
          <w:u w:val="single"/>
        </w:rPr>
      </w:pPr>
      <w:r w:rsidRPr="00F443DE">
        <w:rPr>
          <w:b/>
          <w:bCs/>
          <w:sz w:val="28"/>
          <w:szCs w:val="28"/>
          <w:u w:val="single"/>
        </w:rPr>
        <w:t>Purpose</w:t>
      </w:r>
    </w:p>
    <w:p w14:paraId="71892936" w14:textId="35FEE3F2" w:rsidR="00F443DE" w:rsidRDefault="00F443DE" w:rsidP="00F443DE"/>
    <w:p w14:paraId="0E7B80FA" w14:textId="0D285216" w:rsidR="00F443DE" w:rsidRDefault="00F443DE" w:rsidP="00F443DE">
      <w:r>
        <w:t xml:space="preserve">Priorities include the following: (1) Maintain habitat and nesting needs for various waterfowl species, primarily Wood Duck; (2) Food plots will be worked over in all aspects to provide recreational hunting activities as well as habitat improvement geared towards successional flora and fauna species; (3) Wildlife viewing areas for the public will be maintained and also created in areas where invasive flora has flourished; (4) </w:t>
      </w:r>
      <w:r w:rsidR="00D072EC">
        <w:t>Create and execute a forestry management plan including sustainable forestry and v</w:t>
      </w:r>
      <w:r>
        <w:t>arious tree plantings that benefit a multitude of wildlife species; (5) Grouse and Woodcock habitat management throughout the northern bank of Tionesta Creak from Nebraska to Foo</w:t>
      </w:r>
      <w:r w:rsidR="0064787B">
        <w:t>d</w:t>
      </w:r>
      <w:r>
        <w:t xml:space="preserve"> Plot area</w:t>
      </w:r>
      <w:r w:rsidR="005C6181">
        <w:t>; (6) Fish habitat improvement will scale larger than previous years to promote a better fishery in Tionesta Lake</w:t>
      </w:r>
      <w:r w:rsidR="00DD1550">
        <w:t>;</w:t>
      </w:r>
      <w:r w:rsidR="003969DE">
        <w:t xml:space="preserve"> (7)</w:t>
      </w:r>
      <w:r w:rsidR="000E0336">
        <w:t xml:space="preserve"> Focus on largely reducing and/or removing</w:t>
      </w:r>
      <w:r w:rsidR="003969DE">
        <w:t xml:space="preserve"> Invasive and pest species</w:t>
      </w:r>
      <w:r w:rsidR="000E0336">
        <w:t xml:space="preserve"> to promote biodiversity at Tionesta Lake project</w:t>
      </w:r>
      <w:r w:rsidR="00DD1550">
        <w:t xml:space="preserve">; </w:t>
      </w:r>
      <w:r w:rsidR="00F456AE">
        <w:t xml:space="preserve">(8) Increase public knowledge and participation in wildlife and ecosystem enhancements. </w:t>
      </w:r>
      <w:r w:rsidR="000E0336">
        <w:t xml:space="preserve"> </w:t>
      </w:r>
    </w:p>
    <w:p w14:paraId="75262717" w14:textId="3B4B6E2A" w:rsidR="00463798" w:rsidRDefault="00463798" w:rsidP="00F443DE"/>
    <w:p w14:paraId="57CE15B3" w14:textId="18236911" w:rsidR="000C6B6A" w:rsidRDefault="000C6B6A" w:rsidP="00F443DE"/>
    <w:p w14:paraId="21828061" w14:textId="2683BC7E" w:rsidR="000C6B6A" w:rsidRDefault="000C6B6A" w:rsidP="00F443DE"/>
    <w:p w14:paraId="26E2EA8B" w14:textId="77777777" w:rsidR="000C6B6A" w:rsidRDefault="000C6B6A" w:rsidP="00F443DE"/>
    <w:p w14:paraId="675E7379" w14:textId="2D80C50C" w:rsidR="00F443DE" w:rsidRDefault="00F443DE" w:rsidP="00F443DE"/>
    <w:p w14:paraId="401419E7" w14:textId="25A2E355" w:rsidR="00F443DE" w:rsidRDefault="00F443DE" w:rsidP="00F443DE">
      <w:pPr>
        <w:rPr>
          <w:b/>
          <w:bCs/>
          <w:sz w:val="28"/>
          <w:szCs w:val="28"/>
          <w:u w:val="single"/>
        </w:rPr>
      </w:pPr>
      <w:r w:rsidRPr="00F443DE">
        <w:rPr>
          <w:b/>
          <w:bCs/>
          <w:sz w:val="28"/>
          <w:szCs w:val="28"/>
          <w:u w:val="single"/>
        </w:rPr>
        <w:t>Fish and Wildlife Management (Habitat Improvements)</w:t>
      </w:r>
    </w:p>
    <w:p w14:paraId="74F7F597" w14:textId="67958728" w:rsidR="00F443DE" w:rsidRDefault="00F443DE" w:rsidP="00F443DE">
      <w:pPr>
        <w:rPr>
          <w:b/>
          <w:bCs/>
          <w:sz w:val="28"/>
          <w:szCs w:val="28"/>
          <w:u w:val="single"/>
        </w:rPr>
      </w:pPr>
    </w:p>
    <w:p w14:paraId="5F611776" w14:textId="2355B77B" w:rsidR="00091084" w:rsidRDefault="00F443DE" w:rsidP="00091084">
      <w:pPr>
        <w:pStyle w:val="ListParagraph"/>
        <w:numPr>
          <w:ilvl w:val="0"/>
          <w:numId w:val="4"/>
        </w:numPr>
      </w:pPr>
      <w:r>
        <w:t>Food Plots</w:t>
      </w:r>
      <w:r w:rsidR="00091084">
        <w:t xml:space="preserve">: </w:t>
      </w:r>
      <w:r w:rsidR="00EE60AF">
        <w:t>It is anticipated that the Newtown Wildlife Management Area</w:t>
      </w:r>
      <w:r w:rsidR="008874FC">
        <w:t xml:space="preserve"> (MAP 1)</w:t>
      </w:r>
      <w:r w:rsidR="00EE60AF">
        <w:t xml:space="preserve"> will once again be sown for food crops in May of FY 202</w:t>
      </w:r>
      <w:r w:rsidR="00A4246F">
        <w:t>2</w:t>
      </w:r>
      <w:r w:rsidR="00EE60AF">
        <w:t xml:space="preserve">. The intended crop selection is listed in Appendix A. The seed planting, disking, </w:t>
      </w:r>
      <w:r w:rsidR="001E0F7D">
        <w:t>fertilizing,</w:t>
      </w:r>
      <w:r w:rsidR="00EE60AF">
        <w:t xml:space="preserve"> and similar activities are completed by our partnership with the PA Game commission</w:t>
      </w:r>
      <w:r w:rsidR="00784560">
        <w:t xml:space="preserve"> (PGC)</w:t>
      </w:r>
      <w:r w:rsidR="00EE60AF">
        <w:t xml:space="preserve">. The fertilizer will be 10-20-10 at 250 </w:t>
      </w:r>
      <w:r w:rsidR="000051BB">
        <w:t>lbs.</w:t>
      </w:r>
      <w:r w:rsidR="00EE60AF">
        <w:t xml:space="preserve"> per acre. </w:t>
      </w:r>
      <w:r w:rsidR="00784560">
        <w:t xml:space="preserve">A donation from the </w:t>
      </w:r>
      <w:bookmarkStart w:id="3" w:name="_Hlk59623586"/>
      <w:r w:rsidR="00784560" w:rsidRPr="00784560">
        <w:t>Kellettville</w:t>
      </w:r>
      <w:bookmarkEnd w:id="3"/>
      <w:r w:rsidR="00784560" w:rsidRPr="00784560">
        <w:t xml:space="preserve"> Sportsman Club</w:t>
      </w:r>
      <w:r w:rsidR="00784560">
        <w:t xml:space="preserve"> will be made directly to </w:t>
      </w:r>
      <w:r w:rsidR="00784560" w:rsidRPr="00784560">
        <w:t>J and J Feeds and Needs</w:t>
      </w:r>
      <w:r w:rsidR="00784560">
        <w:t xml:space="preserve"> for seed purchase.</w:t>
      </w:r>
      <w:r w:rsidR="00D37BF0" w:rsidRPr="00D37BF0">
        <w:t xml:space="preserve"> Additional habitat structures will be implemented into this food plot area as seen in Appendix A</w:t>
      </w:r>
      <w:r w:rsidR="00D37BF0">
        <w:t xml:space="preserve"> with funding from lake project</w:t>
      </w:r>
      <w:r w:rsidR="00D37BF0" w:rsidRPr="00D37BF0">
        <w:t>.</w:t>
      </w:r>
      <w:r w:rsidR="00D37BF0">
        <w:t xml:space="preserve"> </w:t>
      </w:r>
      <w:commentRangeStart w:id="4"/>
      <w:commentRangeStart w:id="5"/>
      <w:r w:rsidR="00F3367F">
        <w:t xml:space="preserve">PGC will </w:t>
      </w:r>
      <w:r w:rsidR="00293F65">
        <w:t>perform</w:t>
      </w:r>
      <w:r w:rsidR="00F3367F">
        <w:t xml:space="preserve"> a </w:t>
      </w:r>
      <w:r w:rsidR="00D37BF0">
        <w:t xml:space="preserve">controlled burn </w:t>
      </w:r>
      <w:r w:rsidR="00F3367F">
        <w:t>in</w:t>
      </w:r>
      <w:r w:rsidR="00D37BF0">
        <w:t xml:space="preserve"> mid to late November</w:t>
      </w:r>
      <w:commentRangeEnd w:id="4"/>
      <w:r w:rsidR="001E0F7D">
        <w:rPr>
          <w:rStyle w:val="CommentReference"/>
        </w:rPr>
        <w:commentReference w:id="4"/>
      </w:r>
      <w:commentRangeEnd w:id="5"/>
      <w:r w:rsidR="005B1BD7">
        <w:rPr>
          <w:rStyle w:val="CommentReference"/>
        </w:rPr>
        <w:commentReference w:id="5"/>
      </w:r>
      <w:r w:rsidR="00D37BF0">
        <w:t xml:space="preserve">. </w:t>
      </w:r>
      <w:r w:rsidR="00D41CF8">
        <w:t xml:space="preserve">Additionally, the Visitor Center Food Plot will continue to be sown for food crops by PGC. During FY 2021 Sorghum was planted in this area to deter invasive species while increasing food source for wildlife. The intended crop selection for future plantings is listed in Appendix A. </w:t>
      </w:r>
    </w:p>
    <w:p w14:paraId="38A23961" w14:textId="77777777" w:rsidR="00091084" w:rsidRDefault="00091084" w:rsidP="00091084"/>
    <w:p w14:paraId="3D8829AC" w14:textId="77777777" w:rsidR="00864CD1" w:rsidRDefault="00091084" w:rsidP="00864CD1">
      <w:pPr>
        <w:pStyle w:val="ListParagraph"/>
        <w:numPr>
          <w:ilvl w:val="0"/>
          <w:numId w:val="4"/>
        </w:numPr>
      </w:pPr>
      <w:r>
        <w:t>Tree Pruning: Various apple trees were pruned in 202</w:t>
      </w:r>
      <w:r w:rsidR="008F775A">
        <w:t>1</w:t>
      </w:r>
      <w:r>
        <w:t xml:space="preserve"> to promote a healthier growth pattern. Limbs collected were repurposed into brush piles behind the Ranger and Project offices and was turned into habitat for smaller mammals such as Rabbits, Chipmunks, etc. All apple trees will be pruned by Ranger staff and will document new findings/brush habitat creations. Apple trees will also be planned to be planted in sections up into our </w:t>
      </w:r>
      <w:r w:rsidR="005C6181">
        <w:t>33-acre</w:t>
      </w:r>
      <w:r>
        <w:t xml:space="preserve"> food plot area.</w:t>
      </w:r>
    </w:p>
    <w:p w14:paraId="2BB39270" w14:textId="77777777" w:rsidR="00864CD1" w:rsidRDefault="00864CD1" w:rsidP="00864CD1">
      <w:pPr>
        <w:pStyle w:val="ListParagraph"/>
      </w:pPr>
    </w:p>
    <w:p w14:paraId="4397A6F8" w14:textId="10F8998F" w:rsidR="00864CD1" w:rsidRDefault="00236EFF" w:rsidP="001E0F7D">
      <w:pPr>
        <w:pStyle w:val="ListParagraph"/>
        <w:numPr>
          <w:ilvl w:val="0"/>
          <w:numId w:val="4"/>
        </w:numPr>
      </w:pPr>
      <w:r w:rsidRPr="00864CD1">
        <w:t xml:space="preserve">Lake improvement: </w:t>
      </w:r>
      <w:r w:rsidR="00CA585F" w:rsidRPr="00864CD1">
        <w:t>Fish Attractors: The purchase of the Mossback Fish Attractors</w:t>
      </w:r>
      <w:r w:rsidR="00CA585F" w:rsidRPr="00EE64B4">
        <w:t xml:space="preserve"> “Fish City” kit is planned to be purchased in FY22 ($6,400). These structures will b</w:t>
      </w:r>
      <w:r w:rsidR="00B964C6" w:rsidRPr="00EE64B4">
        <w:t xml:space="preserve">e placed throughout the lake in areas that will be the most beneficial to the population of fish and baitfish in the lake. In FY22 we will also be seeking help from Pennsylvania Fish and Boat </w:t>
      </w:r>
      <w:r w:rsidR="00236FCC" w:rsidRPr="00EE64B4">
        <w:t>Commission (</w:t>
      </w:r>
      <w:r w:rsidR="00B964C6" w:rsidRPr="00EE64B4">
        <w:t>PFBC). PFBC will come scan the lak</w:t>
      </w:r>
      <w:r w:rsidR="00236FCC" w:rsidRPr="00EE64B4">
        <w:t>e to help us put together a new habitat improvement plan. They will also help us implement new habitat that they believe will be beneficial, along with proposing possible wetland plants to be planted in the shallow sandbar areas up towards Nebraska Bridge.</w:t>
      </w:r>
      <w:r>
        <w:t xml:space="preserve"> In FY22 we are planning to obtain floating islands as well. The floating islands are </w:t>
      </w:r>
      <w:r w:rsidR="00BC70E3">
        <w:t>islands that are full of living plants that will grow down into the lake providing habitat for fish in the lake while also helping to improve the water quality. These islands will also provide refuge for turtles and other wildlife that will find the island useful.</w:t>
      </w:r>
      <w:r w:rsidR="000806AC">
        <w:t xml:space="preserve"> For FY22 we a</w:t>
      </w:r>
      <w:r w:rsidR="008B66C7">
        <w:t>r</w:t>
      </w:r>
      <w:r w:rsidR="000806AC">
        <w:t>e also working on a obtaining a grant for fish habitat improvement. This work will be conducted with the help from Western PA Conservancy</w:t>
      </w:r>
      <w:r w:rsidR="008B66C7">
        <w:t xml:space="preserve"> to do work on a tributary running into the lake. The project would help maintain better water quality and provide substantial habitat improvements for various fish species.</w:t>
      </w:r>
    </w:p>
    <w:p w14:paraId="1E47CD32" w14:textId="08669FB4" w:rsidR="00864CD1" w:rsidRDefault="00864CD1" w:rsidP="00864CD1">
      <w:pPr>
        <w:pStyle w:val="ListParagraph"/>
        <w:ind w:left="630"/>
      </w:pPr>
    </w:p>
    <w:p w14:paraId="64096F44" w14:textId="77777777" w:rsidR="00864CD1" w:rsidRDefault="00864CD1" w:rsidP="00864CD1">
      <w:pPr>
        <w:pStyle w:val="ListParagraph"/>
        <w:ind w:left="630"/>
      </w:pPr>
    </w:p>
    <w:p w14:paraId="2C5943C2" w14:textId="77777777" w:rsidR="00864CD1" w:rsidRDefault="00864CD1" w:rsidP="00864CD1">
      <w:pPr>
        <w:pStyle w:val="ListParagraph"/>
      </w:pPr>
    </w:p>
    <w:p w14:paraId="3A1ED3FB" w14:textId="6760A0F1" w:rsidR="00DD63F6" w:rsidRPr="00864CD1" w:rsidRDefault="00DD63F6" w:rsidP="00864CD1">
      <w:pPr>
        <w:pStyle w:val="ListParagraph"/>
        <w:numPr>
          <w:ilvl w:val="0"/>
          <w:numId w:val="4"/>
        </w:numPr>
      </w:pPr>
      <w:r w:rsidRPr="00864CD1">
        <w:t xml:space="preserve">Stream Improvement: </w:t>
      </w:r>
      <w:r w:rsidR="00864CD1">
        <w:t>T</w:t>
      </w:r>
      <w:r w:rsidRPr="00864CD1">
        <w:t xml:space="preserve">he United States Forest Service Allegheny National Forest expressed interest in their proposed “Jug Handle Project” which encompasses a large section of Corps owned land as well as the Tionesta drainage basin itself to </w:t>
      </w:r>
      <w:r w:rsidRPr="00864CD1">
        <w:lastRenderedPageBreak/>
        <w:t xml:space="preserve">promote better habitat. These projects include more large wood projects such as chop and drop as well as plunge pool creations for Brook Trout. Brook Trout serve as a key indicator species, as more timbering occurs, this raises stream temperatures in areas and these fish will migrate to cooler more shaded wooded areas such as Tionesta Lakes Tributaries. Ross Run </w:t>
      </w:r>
      <w:r w:rsidR="00864CD1" w:rsidRPr="00864CD1">
        <w:t>was worked on in FY21 as a major stream habitat improvement project was completed with the assistance of Western Pennsylvania Conservancy</w:t>
      </w:r>
      <w:r w:rsidR="00864CD1">
        <w:t xml:space="preserve"> (WPC)</w:t>
      </w:r>
      <w:r w:rsidR="00864CD1" w:rsidRPr="00864CD1">
        <w:t xml:space="preserve"> and PFBC. In FY22 we hope to do more work with WPC, USFS, and PFBC on stream projects in the Tionesta Creek drainage. Getting together with the Allegheny W</w:t>
      </w:r>
      <w:r w:rsidR="00277600">
        <w:t>INS</w:t>
      </w:r>
      <w:r w:rsidR="00864CD1" w:rsidRPr="00864CD1">
        <w:t xml:space="preserve"> Coalition could be a good way to get involved and acquire additional funding for these projects. </w:t>
      </w:r>
      <w:r w:rsidRPr="00864CD1">
        <w:t>Other targeted groups of interest are Kellettville Sportsman club for Ross Run that assist in stocking and holding events</w:t>
      </w:r>
      <w:r w:rsidR="00726316" w:rsidRPr="00864CD1">
        <w:t xml:space="preserve">. Trout Unlimited </w:t>
      </w:r>
      <w:r w:rsidR="00277600">
        <w:t>Iron Furnace</w:t>
      </w:r>
      <w:r w:rsidR="00726316" w:rsidRPr="00864CD1">
        <w:t xml:space="preserve"> Chapter will assist in stream rehabilitation projects as volunteers permit. Pennsylvania Fish &amp; Boat Commission is also intending on proposing several stream surveys this FY, exact steams to be determined.</w:t>
      </w:r>
      <w:r w:rsidR="00864CD1" w:rsidRPr="00864CD1">
        <w:t xml:space="preserve"> </w:t>
      </w:r>
    </w:p>
    <w:p w14:paraId="38E817E6" w14:textId="77777777" w:rsidR="00DD63F6" w:rsidRDefault="00DD63F6" w:rsidP="00DD63F6">
      <w:pPr>
        <w:pStyle w:val="ListParagraph"/>
      </w:pPr>
    </w:p>
    <w:p w14:paraId="2A0EC7CD" w14:textId="07B21BE2" w:rsidR="00F731E4" w:rsidRDefault="00F731E4" w:rsidP="00F731E4">
      <w:pPr>
        <w:pStyle w:val="ListParagraph"/>
        <w:numPr>
          <w:ilvl w:val="0"/>
          <w:numId w:val="4"/>
        </w:numPr>
      </w:pPr>
      <w:r>
        <w:t xml:space="preserve">Grouse and woodcock: </w:t>
      </w:r>
      <w:r w:rsidR="009A2424">
        <w:t>Ruffed g</w:t>
      </w:r>
      <w:r w:rsidR="00293F65">
        <w:t>rouse</w:t>
      </w:r>
      <w:r w:rsidR="000679C8">
        <w:t xml:space="preserve"> </w:t>
      </w:r>
      <w:r w:rsidR="000679C8" w:rsidRPr="000679C8">
        <w:t>(Bonasa umbellus</w:t>
      </w:r>
      <w:r w:rsidR="000679C8">
        <w:t>)</w:t>
      </w:r>
      <w:r w:rsidR="00293F65">
        <w:t xml:space="preserve"> and </w:t>
      </w:r>
      <w:r w:rsidR="000679C8">
        <w:t xml:space="preserve">American </w:t>
      </w:r>
      <w:r w:rsidR="00293F65">
        <w:t>woodcock</w:t>
      </w:r>
      <w:r w:rsidR="000679C8">
        <w:t xml:space="preserve"> (</w:t>
      </w:r>
      <w:proofErr w:type="spellStart"/>
      <w:r w:rsidR="000679C8" w:rsidRPr="000679C8">
        <w:rPr>
          <w:i/>
          <w:iCs/>
        </w:rPr>
        <w:t>Scolopax</w:t>
      </w:r>
      <w:proofErr w:type="spellEnd"/>
      <w:r w:rsidR="000679C8" w:rsidRPr="000679C8">
        <w:rPr>
          <w:i/>
          <w:iCs/>
        </w:rPr>
        <w:t xml:space="preserve"> minor</w:t>
      </w:r>
      <w:r w:rsidR="009A2424">
        <w:t xml:space="preserve">) </w:t>
      </w:r>
      <w:r w:rsidR="00293F65">
        <w:t xml:space="preserve">will be monitored and surveyed during </w:t>
      </w:r>
      <w:r w:rsidR="00DC680F">
        <w:t>breeding months of April and May. These surveys will give a better understanding of woodcock and grouse populations’ size</w:t>
      </w:r>
      <w:r w:rsidR="00996B75">
        <w:t>s</w:t>
      </w:r>
      <w:r w:rsidR="00DC680F">
        <w:t xml:space="preserve">, </w:t>
      </w:r>
      <w:r w:rsidR="00277600">
        <w:t>locations,</w:t>
      </w:r>
      <w:r w:rsidR="00DC680F">
        <w:t xml:space="preserve"> and structure</w:t>
      </w:r>
      <w:r w:rsidR="00996B75">
        <w:t>s</w:t>
      </w:r>
      <w:r w:rsidR="00DC680F">
        <w:t>. This information will be used to place habitat enhancements including shrubs and understory trees for proper cover and food source. Tree pruning and cutting will be necessary to ensure understory habitat success.</w:t>
      </w:r>
      <w:r w:rsidR="006C3F40">
        <w:t xml:space="preserve"> Additional sustainable forestry harvests will be used </w:t>
      </w:r>
      <w:r w:rsidR="00277600">
        <w:t>to</w:t>
      </w:r>
      <w:r w:rsidR="006C3F40">
        <w:t xml:space="preserve"> enhance grouse and woodcock habitat.  </w:t>
      </w:r>
      <w:r w:rsidR="00DC680F">
        <w:t xml:space="preserve">  </w:t>
      </w:r>
    </w:p>
    <w:p w14:paraId="5D42EE05" w14:textId="77777777" w:rsidR="00A31F82" w:rsidRDefault="00A31F82" w:rsidP="00A31F82">
      <w:pPr>
        <w:pStyle w:val="ListParagraph"/>
      </w:pPr>
    </w:p>
    <w:p w14:paraId="170431B6" w14:textId="7203813A" w:rsidR="00192C61" w:rsidRDefault="00A31F82" w:rsidP="00F731E4">
      <w:pPr>
        <w:pStyle w:val="ListParagraph"/>
        <w:numPr>
          <w:ilvl w:val="0"/>
          <w:numId w:val="4"/>
        </w:numPr>
      </w:pPr>
      <w:r>
        <w:t xml:space="preserve">Pollinators: A European honeybee hive was installed in the visitor center during the summer of 2020. </w:t>
      </w:r>
      <w:r w:rsidR="00A4246F">
        <w:t xml:space="preserve">This hive was unsuccessful due to parasitism. </w:t>
      </w:r>
      <w:r>
        <w:t xml:space="preserve">Additional beehives will be placed around the dam site area to increase pollinator presence at </w:t>
      </w:r>
      <w:r w:rsidR="00F94565">
        <w:t xml:space="preserve">the </w:t>
      </w:r>
      <w:r>
        <w:t>project in FY 202</w:t>
      </w:r>
      <w:r w:rsidR="00A4246F">
        <w:t>2</w:t>
      </w:r>
      <w:r>
        <w:t>.</w:t>
      </w:r>
      <w:r w:rsidR="00A4246F">
        <w:t xml:space="preserve"> Additional precautions will be taken to help with survival of hives</w:t>
      </w:r>
      <w:commentRangeStart w:id="6"/>
      <w:r w:rsidR="00A4246F">
        <w:t>.</w:t>
      </w:r>
      <w:r>
        <w:t xml:space="preserve"> </w:t>
      </w:r>
      <w:r w:rsidR="00C4756A">
        <w:t>Ranger staff and volunteers will be responsible for maintaining hives</w:t>
      </w:r>
      <w:commentRangeEnd w:id="6"/>
      <w:r w:rsidR="00277600">
        <w:rPr>
          <w:rStyle w:val="CommentReference"/>
        </w:rPr>
        <w:commentReference w:id="6"/>
      </w:r>
      <w:r w:rsidR="00C4756A">
        <w:t xml:space="preserve">. </w:t>
      </w:r>
      <w:r>
        <w:t>To encourage pollinator presence, flower plots will be established and maintained across the project.</w:t>
      </w:r>
      <w:r w:rsidR="005445E3">
        <w:t xml:space="preserve"> Pollinator</w:t>
      </w:r>
      <w:r w:rsidR="00D2418E">
        <w:t xml:space="preserve"> plots will also be use</w:t>
      </w:r>
      <w:r w:rsidR="005445E3">
        <w:t>d</w:t>
      </w:r>
      <w:r w:rsidR="00D2418E">
        <w:t xml:space="preserve"> to replace and discourage the presence of invasive plants and animals.</w:t>
      </w:r>
      <w:r w:rsidR="005445E3">
        <w:t xml:space="preserve"> These areas will also be used as informational areas for plants, </w:t>
      </w:r>
      <w:proofErr w:type="gramStart"/>
      <w:r w:rsidR="005445E3">
        <w:t>insects</w:t>
      </w:r>
      <w:proofErr w:type="gramEnd"/>
      <w:r w:rsidR="005445E3">
        <w:t xml:space="preserve"> and other pollinators. </w:t>
      </w:r>
      <w:r w:rsidR="00D2418E">
        <w:t xml:space="preserve"> </w:t>
      </w:r>
      <w:r>
        <w:t xml:space="preserve"> </w:t>
      </w:r>
    </w:p>
    <w:p w14:paraId="16F3CBFE" w14:textId="77777777" w:rsidR="00192C61" w:rsidRDefault="00192C61" w:rsidP="00192C61">
      <w:pPr>
        <w:pStyle w:val="ListParagraph"/>
      </w:pPr>
    </w:p>
    <w:p w14:paraId="280830C0" w14:textId="0667A40B" w:rsidR="00A31F82" w:rsidRDefault="00192C61" w:rsidP="00F731E4">
      <w:pPr>
        <w:pStyle w:val="ListParagraph"/>
        <w:numPr>
          <w:ilvl w:val="0"/>
          <w:numId w:val="4"/>
        </w:numPr>
      </w:pPr>
      <w:r>
        <w:t>Floating Islands: Floating islands create a source of habitat for both terrestrial and aquatic species. The wildlife population in the lake area has become lessen</w:t>
      </w:r>
      <w:r w:rsidR="00233411">
        <w:t>ed</w:t>
      </w:r>
      <w:r>
        <w:t xml:space="preserve"> over the years. A large contribution to this problem is the lack of habitat. Floating islands will be installed along </w:t>
      </w:r>
      <w:r w:rsidR="00504570">
        <w:t xml:space="preserve">the </w:t>
      </w:r>
      <w:r>
        <w:t xml:space="preserve">lake shore. Wetland plants will be chosen based on location and target species. The foliage from these plants will </w:t>
      </w:r>
      <w:r w:rsidR="00B11FB8">
        <w:t xml:space="preserve">provide habitat for several amphibian, reptile, and avian species. The floating islands allow roots to pass through the structure and into the water. This will create </w:t>
      </w:r>
      <w:r w:rsidR="000A2629">
        <w:t>exponential</w:t>
      </w:r>
      <w:r w:rsidR="00B11FB8">
        <w:t xml:space="preserve"> habitat for aquatic species. </w:t>
      </w:r>
      <w:r>
        <w:t xml:space="preserve"> </w:t>
      </w:r>
      <w:r w:rsidR="00A31F82">
        <w:t xml:space="preserve">  </w:t>
      </w:r>
    </w:p>
    <w:p w14:paraId="27885F11" w14:textId="77777777" w:rsidR="00F731E4" w:rsidRDefault="00F731E4" w:rsidP="00F731E4">
      <w:pPr>
        <w:pStyle w:val="ListParagraph"/>
      </w:pPr>
    </w:p>
    <w:p w14:paraId="3CE7F366" w14:textId="2138AD14" w:rsidR="00F731E4" w:rsidRDefault="00F731E4" w:rsidP="00F731E4">
      <w:pPr>
        <w:rPr>
          <w:b/>
          <w:bCs/>
          <w:sz w:val="28"/>
          <w:szCs w:val="28"/>
          <w:u w:val="single"/>
        </w:rPr>
      </w:pPr>
      <w:r>
        <w:rPr>
          <w:b/>
          <w:bCs/>
          <w:sz w:val="28"/>
          <w:szCs w:val="28"/>
          <w:u w:val="single"/>
        </w:rPr>
        <w:t>Natural Resource Studies</w:t>
      </w:r>
    </w:p>
    <w:p w14:paraId="1654952F" w14:textId="45EBF966" w:rsidR="00F731E4" w:rsidRDefault="00F731E4" w:rsidP="00F731E4">
      <w:pPr>
        <w:rPr>
          <w:b/>
          <w:bCs/>
          <w:sz w:val="28"/>
          <w:szCs w:val="28"/>
          <w:u w:val="single"/>
        </w:rPr>
      </w:pPr>
    </w:p>
    <w:p w14:paraId="5F7923A4" w14:textId="473F78F7" w:rsidR="00F731E4" w:rsidRDefault="006F059D" w:rsidP="00F731E4">
      <w:pPr>
        <w:pStyle w:val="ListParagraph"/>
        <w:numPr>
          <w:ilvl w:val="0"/>
          <w:numId w:val="5"/>
        </w:numPr>
        <w:rPr>
          <w:szCs w:val="24"/>
        </w:rPr>
      </w:pPr>
      <w:r>
        <w:rPr>
          <w:szCs w:val="24"/>
        </w:rPr>
        <w:lastRenderedPageBreak/>
        <w:t xml:space="preserve">Bald </w:t>
      </w:r>
      <w:r w:rsidR="00502B8F">
        <w:rPr>
          <w:szCs w:val="24"/>
        </w:rPr>
        <w:t>Eagles</w:t>
      </w:r>
      <w:r w:rsidR="00FA662F">
        <w:rPr>
          <w:szCs w:val="24"/>
        </w:rPr>
        <w:t xml:space="preserve">: </w:t>
      </w:r>
      <w:r>
        <w:rPr>
          <w:szCs w:val="24"/>
        </w:rPr>
        <w:t xml:space="preserve">The </w:t>
      </w:r>
      <w:r w:rsidR="00F731E4">
        <w:rPr>
          <w:szCs w:val="24"/>
        </w:rPr>
        <w:t>Mid-Winter Bald Eagle surveys will continue during early January of 202</w:t>
      </w:r>
      <w:r w:rsidR="00535FF5">
        <w:rPr>
          <w:szCs w:val="24"/>
        </w:rPr>
        <w:t>2</w:t>
      </w:r>
      <w:r w:rsidR="00F731E4">
        <w:rPr>
          <w:szCs w:val="24"/>
        </w:rPr>
        <w:t>.</w:t>
      </w:r>
      <w:r>
        <w:rPr>
          <w:szCs w:val="24"/>
        </w:rPr>
        <w:t xml:space="preserve"> Educational programs </w:t>
      </w:r>
      <w:r w:rsidR="00901015">
        <w:rPr>
          <w:szCs w:val="24"/>
        </w:rPr>
        <w:t>related to the bald eagle (</w:t>
      </w:r>
      <w:r w:rsidR="00901015" w:rsidRPr="00901015">
        <w:rPr>
          <w:szCs w:val="24"/>
        </w:rPr>
        <w:t>Haliaeetus leucocephalus</w:t>
      </w:r>
      <w:r w:rsidR="00901015">
        <w:rPr>
          <w:szCs w:val="24"/>
        </w:rPr>
        <w:t xml:space="preserve">) </w:t>
      </w:r>
      <w:r>
        <w:rPr>
          <w:szCs w:val="24"/>
        </w:rPr>
        <w:t>will take place a</w:t>
      </w:r>
      <w:r w:rsidR="00901015">
        <w:rPr>
          <w:szCs w:val="24"/>
        </w:rPr>
        <w:t>t</w:t>
      </w:r>
      <w:r>
        <w:rPr>
          <w:szCs w:val="24"/>
        </w:rPr>
        <w:t xml:space="preserve"> Tionesta Lake to promote wildlife management tactics and success. This program will also be used to increase community support and participation. </w:t>
      </w:r>
    </w:p>
    <w:p w14:paraId="097BEADD" w14:textId="6CAEBE26" w:rsidR="00F731E4" w:rsidRDefault="00F731E4" w:rsidP="00F731E4">
      <w:pPr>
        <w:rPr>
          <w:szCs w:val="24"/>
        </w:rPr>
      </w:pPr>
    </w:p>
    <w:p w14:paraId="06C1B89C" w14:textId="528BCAC7" w:rsidR="00F731E4" w:rsidRDefault="00F731E4" w:rsidP="00F731E4">
      <w:pPr>
        <w:pStyle w:val="ListParagraph"/>
        <w:numPr>
          <w:ilvl w:val="0"/>
          <w:numId w:val="5"/>
        </w:numPr>
        <w:rPr>
          <w:szCs w:val="24"/>
        </w:rPr>
      </w:pPr>
      <w:r>
        <w:rPr>
          <w:szCs w:val="24"/>
        </w:rPr>
        <w:t xml:space="preserve">Bluebird Box Surveys: </w:t>
      </w:r>
      <w:r w:rsidR="007429AF">
        <w:rPr>
          <w:szCs w:val="24"/>
        </w:rPr>
        <w:t>The program will continue with scheduled box inspections</w:t>
      </w:r>
      <w:r w:rsidR="00B532E3">
        <w:rPr>
          <w:szCs w:val="24"/>
        </w:rPr>
        <w:t xml:space="preserve"> (MAP 2 and 3)</w:t>
      </w:r>
      <w:r w:rsidR="007429AF">
        <w:rPr>
          <w:szCs w:val="24"/>
        </w:rPr>
        <w:t xml:space="preserve"> occurring from April through early September (clean out).</w:t>
      </w:r>
      <w:r w:rsidR="00CE26A2">
        <w:rPr>
          <w:szCs w:val="24"/>
        </w:rPr>
        <w:t xml:space="preserve"> Normally two surveys are conducted each month through August and one in September. Rangers and volunteers will monitor and inspect bird boxes. Locate Boy Scout Troop 82 will be installing additional bird boxes along outflow area. </w:t>
      </w:r>
      <w:r w:rsidR="007429AF">
        <w:rPr>
          <w:szCs w:val="24"/>
        </w:rPr>
        <w:t xml:space="preserve"> </w:t>
      </w:r>
    </w:p>
    <w:p w14:paraId="0A962DAA" w14:textId="77777777" w:rsidR="00A23F8A" w:rsidRPr="00A23F8A" w:rsidRDefault="00A23F8A" w:rsidP="00A23F8A">
      <w:pPr>
        <w:pStyle w:val="ListParagraph"/>
        <w:rPr>
          <w:szCs w:val="24"/>
        </w:rPr>
      </w:pPr>
    </w:p>
    <w:p w14:paraId="57EF18C5" w14:textId="7F35C2E3" w:rsidR="00A23F8A" w:rsidRDefault="00A23F8A" w:rsidP="00F731E4">
      <w:pPr>
        <w:pStyle w:val="ListParagraph"/>
        <w:numPr>
          <w:ilvl w:val="0"/>
          <w:numId w:val="5"/>
        </w:numPr>
        <w:rPr>
          <w:szCs w:val="24"/>
        </w:rPr>
      </w:pPr>
      <w:r>
        <w:rPr>
          <w:szCs w:val="24"/>
        </w:rPr>
        <w:t xml:space="preserve">Purple Martin Boxes: </w:t>
      </w:r>
      <w:r w:rsidR="00AA2A47">
        <w:rPr>
          <w:szCs w:val="24"/>
        </w:rPr>
        <w:t>Purple martins contribute to insect control. This species feeds on high flying insects. Tionesta Lake will provide purple martin boxes to entice this species to migrate to the lake area</w:t>
      </w:r>
      <w:r w:rsidR="00FB7866">
        <w:rPr>
          <w:szCs w:val="24"/>
        </w:rPr>
        <w:t xml:space="preserve"> (MAP 4)</w:t>
      </w:r>
      <w:r w:rsidR="00AA2A47">
        <w:rPr>
          <w:szCs w:val="24"/>
        </w:rPr>
        <w:t xml:space="preserve">. This habitat enhancement will be installed in early spring and taken down in late fall. </w:t>
      </w:r>
    </w:p>
    <w:p w14:paraId="7D85197E" w14:textId="77777777" w:rsidR="00F731E4" w:rsidRPr="00F731E4" w:rsidRDefault="00F731E4" w:rsidP="00F731E4">
      <w:pPr>
        <w:pStyle w:val="ListParagraph"/>
        <w:rPr>
          <w:szCs w:val="24"/>
        </w:rPr>
      </w:pPr>
    </w:p>
    <w:p w14:paraId="497DE348" w14:textId="0DCAE8EE" w:rsidR="00F731E4" w:rsidRDefault="00F731E4" w:rsidP="00F731E4">
      <w:pPr>
        <w:pStyle w:val="ListParagraph"/>
        <w:numPr>
          <w:ilvl w:val="0"/>
          <w:numId w:val="5"/>
        </w:numPr>
        <w:rPr>
          <w:szCs w:val="24"/>
        </w:rPr>
      </w:pPr>
      <w:commentRangeStart w:id="7"/>
      <w:r>
        <w:rPr>
          <w:szCs w:val="24"/>
        </w:rPr>
        <w:t xml:space="preserve">Wood Duck Boxes: </w:t>
      </w:r>
      <w:r w:rsidR="00CE26A2">
        <w:rPr>
          <w:szCs w:val="24"/>
        </w:rPr>
        <w:t>This program will continue in FY 202</w:t>
      </w:r>
      <w:r w:rsidR="00535FF5">
        <w:rPr>
          <w:szCs w:val="24"/>
        </w:rPr>
        <w:t>2</w:t>
      </w:r>
      <w:r w:rsidR="00CE26A2">
        <w:rPr>
          <w:szCs w:val="24"/>
        </w:rPr>
        <w:t>. Plans for FY 202</w:t>
      </w:r>
      <w:r w:rsidR="00535FF5">
        <w:rPr>
          <w:szCs w:val="24"/>
        </w:rPr>
        <w:t>2</w:t>
      </w:r>
      <w:r w:rsidR="00031FC4">
        <w:rPr>
          <w:szCs w:val="24"/>
        </w:rPr>
        <w:t xml:space="preserve"> include the November inspection of all nesting material. In June, the boxes will be inspected for hatchling success. A volunteer or seasonal employee is utilized each June and November in assisting the project wildlife management coordinator with inspections of boxes. Additional and replacement boxes</w:t>
      </w:r>
      <w:r w:rsidR="0067396E">
        <w:rPr>
          <w:szCs w:val="24"/>
        </w:rPr>
        <w:t xml:space="preserve"> (MAP 7)</w:t>
      </w:r>
      <w:r w:rsidR="00031FC4">
        <w:rPr>
          <w:szCs w:val="24"/>
        </w:rPr>
        <w:t xml:space="preserve"> will be installed in the months of January and February. </w:t>
      </w:r>
      <w:commentRangeEnd w:id="7"/>
      <w:r w:rsidR="00277600">
        <w:rPr>
          <w:rStyle w:val="CommentReference"/>
        </w:rPr>
        <w:commentReference w:id="7"/>
      </w:r>
      <w:r w:rsidR="00E90847">
        <w:rPr>
          <w:szCs w:val="24"/>
        </w:rPr>
        <w:t>The boxes are also added into the ArcGIS online database so we can keep track of location and the success rate of boxes in different areas.</w:t>
      </w:r>
    </w:p>
    <w:p w14:paraId="64950D02" w14:textId="77777777" w:rsidR="00F731E4" w:rsidRPr="00F731E4" w:rsidRDefault="00F731E4" w:rsidP="00F731E4">
      <w:pPr>
        <w:pStyle w:val="ListParagraph"/>
        <w:rPr>
          <w:szCs w:val="24"/>
        </w:rPr>
      </w:pPr>
    </w:p>
    <w:p w14:paraId="5FA8AA2B" w14:textId="355CD7D0" w:rsidR="00F731E4" w:rsidRDefault="00F731E4" w:rsidP="00F731E4">
      <w:pPr>
        <w:pStyle w:val="ListParagraph"/>
        <w:numPr>
          <w:ilvl w:val="0"/>
          <w:numId w:val="5"/>
        </w:numPr>
        <w:rPr>
          <w:szCs w:val="24"/>
        </w:rPr>
      </w:pPr>
      <w:r>
        <w:rPr>
          <w:szCs w:val="24"/>
        </w:rPr>
        <w:t>Osprey Nesting Platforms: Tionesta Lake currently has 2 Osprey</w:t>
      </w:r>
      <w:r w:rsidR="00564210" w:rsidRPr="00564210">
        <w:t xml:space="preserve"> </w:t>
      </w:r>
      <w:r w:rsidR="00564210" w:rsidRPr="00564210">
        <w:rPr>
          <w:szCs w:val="24"/>
        </w:rPr>
        <w:t>(</w:t>
      </w:r>
      <w:r w:rsidR="00564210" w:rsidRPr="00564210">
        <w:rPr>
          <w:i/>
          <w:iCs/>
          <w:szCs w:val="24"/>
        </w:rPr>
        <w:t>Pandion haliaetus)</w:t>
      </w:r>
      <w:r>
        <w:rPr>
          <w:szCs w:val="24"/>
        </w:rPr>
        <w:t xml:space="preserve"> platforms that still show no sign of use. </w:t>
      </w:r>
      <w:r w:rsidR="00212D4D">
        <w:rPr>
          <w:szCs w:val="24"/>
        </w:rPr>
        <w:t>However,</w:t>
      </w:r>
      <w:r>
        <w:rPr>
          <w:szCs w:val="24"/>
        </w:rPr>
        <w:t xml:space="preserve"> staff have </w:t>
      </w:r>
      <w:r w:rsidR="00564210">
        <w:rPr>
          <w:szCs w:val="24"/>
        </w:rPr>
        <w:t>observed</w:t>
      </w:r>
      <w:r>
        <w:rPr>
          <w:szCs w:val="24"/>
        </w:rPr>
        <w:t xml:space="preserve"> osprey in the upper reaches of </w:t>
      </w:r>
      <w:proofErr w:type="gramStart"/>
      <w:r>
        <w:rPr>
          <w:szCs w:val="24"/>
        </w:rPr>
        <w:t>Tionesta lake</w:t>
      </w:r>
      <w:proofErr w:type="gramEnd"/>
      <w:r>
        <w:rPr>
          <w:szCs w:val="24"/>
        </w:rPr>
        <w:t xml:space="preserve"> near Kellettville and Food Plot areas.</w:t>
      </w:r>
      <w:r w:rsidR="00654DC7">
        <w:rPr>
          <w:szCs w:val="24"/>
        </w:rPr>
        <w:t xml:space="preserve"> Surveys and research will be done to decide if and where the osprey nests should be relocated. </w:t>
      </w:r>
    </w:p>
    <w:p w14:paraId="0C524D6C" w14:textId="77777777" w:rsidR="00F731E4" w:rsidRPr="00F731E4" w:rsidRDefault="00F731E4" w:rsidP="00F731E4">
      <w:pPr>
        <w:pStyle w:val="ListParagraph"/>
        <w:rPr>
          <w:szCs w:val="24"/>
        </w:rPr>
      </w:pPr>
    </w:p>
    <w:p w14:paraId="038E7CB1" w14:textId="5FE94AC3" w:rsidR="00F731E4" w:rsidRDefault="00F64419" w:rsidP="00F731E4">
      <w:pPr>
        <w:pStyle w:val="ListParagraph"/>
        <w:numPr>
          <w:ilvl w:val="0"/>
          <w:numId w:val="5"/>
        </w:numPr>
        <w:rPr>
          <w:szCs w:val="24"/>
        </w:rPr>
      </w:pPr>
      <w:r>
        <w:rPr>
          <w:szCs w:val="24"/>
        </w:rPr>
        <w:t xml:space="preserve">Barred Owl Boxes: </w:t>
      </w:r>
      <w:r w:rsidR="00CB25C8">
        <w:rPr>
          <w:szCs w:val="24"/>
        </w:rPr>
        <w:t>Barred owl</w:t>
      </w:r>
      <w:r w:rsidR="001F19FE">
        <w:rPr>
          <w:szCs w:val="24"/>
        </w:rPr>
        <w:t xml:space="preserve"> (</w:t>
      </w:r>
      <w:proofErr w:type="spellStart"/>
      <w:r w:rsidR="001F19FE" w:rsidRPr="001F19FE">
        <w:rPr>
          <w:i/>
          <w:iCs/>
          <w:szCs w:val="24"/>
        </w:rPr>
        <w:t>Strix</w:t>
      </w:r>
      <w:proofErr w:type="spellEnd"/>
      <w:r w:rsidR="001F19FE" w:rsidRPr="001F19FE">
        <w:rPr>
          <w:i/>
          <w:iCs/>
          <w:szCs w:val="24"/>
        </w:rPr>
        <w:t xml:space="preserve"> varia</w:t>
      </w:r>
      <w:r w:rsidR="001F19FE">
        <w:rPr>
          <w:szCs w:val="24"/>
        </w:rPr>
        <w:t>)</w:t>
      </w:r>
      <w:r w:rsidR="00CB25C8">
        <w:rPr>
          <w:szCs w:val="24"/>
        </w:rPr>
        <w:t xml:space="preserve"> boxes will be built and installed by Ranger staff and volunteers.</w:t>
      </w:r>
      <w:r w:rsidR="0050688D">
        <w:rPr>
          <w:szCs w:val="24"/>
        </w:rPr>
        <w:t xml:space="preserve"> These boxes will be monitored in FY 202</w:t>
      </w:r>
      <w:r w:rsidR="00535FF5">
        <w:rPr>
          <w:szCs w:val="24"/>
        </w:rPr>
        <w:t>2</w:t>
      </w:r>
      <w:r w:rsidR="0050688D">
        <w:rPr>
          <w:szCs w:val="24"/>
        </w:rPr>
        <w:t>.</w:t>
      </w:r>
      <w:r w:rsidR="00CB25C8">
        <w:rPr>
          <w:szCs w:val="24"/>
        </w:rPr>
        <w:t xml:space="preserve"> </w:t>
      </w:r>
    </w:p>
    <w:p w14:paraId="28AD3F53" w14:textId="77777777" w:rsidR="00F64419" w:rsidRPr="00F64419" w:rsidRDefault="00F64419" w:rsidP="00F64419">
      <w:pPr>
        <w:pStyle w:val="ListParagraph"/>
        <w:rPr>
          <w:szCs w:val="24"/>
        </w:rPr>
      </w:pPr>
    </w:p>
    <w:p w14:paraId="420A856B" w14:textId="4F7AF849" w:rsidR="00F64419" w:rsidRDefault="00F64419" w:rsidP="00F731E4">
      <w:pPr>
        <w:pStyle w:val="ListParagraph"/>
        <w:numPr>
          <w:ilvl w:val="0"/>
          <w:numId w:val="5"/>
        </w:numPr>
        <w:rPr>
          <w:szCs w:val="24"/>
        </w:rPr>
      </w:pPr>
      <w:r>
        <w:rPr>
          <w:szCs w:val="24"/>
        </w:rPr>
        <w:t xml:space="preserve">Bat Boxes: </w:t>
      </w:r>
      <w:r w:rsidR="00CB25C8">
        <w:rPr>
          <w:szCs w:val="24"/>
        </w:rPr>
        <w:t>Bat</w:t>
      </w:r>
      <w:r w:rsidR="00DC318A">
        <w:rPr>
          <w:szCs w:val="24"/>
        </w:rPr>
        <w:t>s are currently suffering from White Nose Syndrome. This disease has caused several bat species to become threated or endangered in PA.</w:t>
      </w:r>
      <w:r w:rsidR="00CB25C8">
        <w:rPr>
          <w:szCs w:val="24"/>
        </w:rPr>
        <w:t xml:space="preserve"> </w:t>
      </w:r>
      <w:r w:rsidR="00DC318A">
        <w:rPr>
          <w:szCs w:val="24"/>
        </w:rPr>
        <w:t xml:space="preserve">To help support the bat populations bat </w:t>
      </w:r>
      <w:r w:rsidR="00CB25C8">
        <w:rPr>
          <w:szCs w:val="24"/>
        </w:rPr>
        <w:t>boxes</w:t>
      </w:r>
      <w:r w:rsidR="00884E07">
        <w:rPr>
          <w:szCs w:val="24"/>
        </w:rPr>
        <w:t xml:space="preserve"> (MAP 5)</w:t>
      </w:r>
      <w:r w:rsidR="00CB25C8">
        <w:rPr>
          <w:szCs w:val="24"/>
        </w:rPr>
        <w:t xml:space="preserve"> will be </w:t>
      </w:r>
      <w:r w:rsidR="00DC318A">
        <w:rPr>
          <w:szCs w:val="24"/>
        </w:rPr>
        <w:t xml:space="preserve">installed and </w:t>
      </w:r>
      <w:r w:rsidR="00CB25C8">
        <w:rPr>
          <w:szCs w:val="24"/>
        </w:rPr>
        <w:t>replaced in FY 202</w:t>
      </w:r>
      <w:r w:rsidR="00535FF5">
        <w:rPr>
          <w:szCs w:val="24"/>
        </w:rPr>
        <w:t>2</w:t>
      </w:r>
      <w:r w:rsidR="00CB25C8">
        <w:rPr>
          <w:szCs w:val="24"/>
        </w:rPr>
        <w:t>.</w:t>
      </w:r>
      <w:r w:rsidR="00535FF5">
        <w:rPr>
          <w:szCs w:val="24"/>
        </w:rPr>
        <w:t xml:space="preserve"> Bat boxes will be installed in fall months to ensure boxes are in appropriate location by spring of 2022.</w:t>
      </w:r>
      <w:r w:rsidR="00CB25C8">
        <w:rPr>
          <w:szCs w:val="24"/>
        </w:rPr>
        <w:t xml:space="preserve"> </w:t>
      </w:r>
      <w:r w:rsidR="00DC318A">
        <w:rPr>
          <w:szCs w:val="24"/>
        </w:rPr>
        <w:t xml:space="preserve">The </w:t>
      </w:r>
      <w:r w:rsidR="00CB25C8">
        <w:rPr>
          <w:szCs w:val="24"/>
        </w:rPr>
        <w:t xml:space="preserve">Bat condo was installed in the summer of 2019. This condo will continue to be monitored for bat activity. Additional </w:t>
      </w:r>
      <w:r w:rsidR="0042346A">
        <w:rPr>
          <w:szCs w:val="24"/>
        </w:rPr>
        <w:t xml:space="preserve">bat </w:t>
      </w:r>
      <w:r w:rsidR="00CB25C8">
        <w:rPr>
          <w:szCs w:val="24"/>
        </w:rPr>
        <w:t xml:space="preserve">boxes will be installed around lake area. This will reduce human bat conflict while providing a stable location for bat nesting. </w:t>
      </w:r>
    </w:p>
    <w:p w14:paraId="7C029D34" w14:textId="77777777" w:rsidR="0098295A" w:rsidRPr="0098295A" w:rsidRDefault="0098295A" w:rsidP="0098295A">
      <w:pPr>
        <w:pStyle w:val="ListParagraph"/>
        <w:rPr>
          <w:szCs w:val="24"/>
        </w:rPr>
      </w:pPr>
    </w:p>
    <w:p w14:paraId="23367A68" w14:textId="4775C20E" w:rsidR="0098295A" w:rsidRDefault="0098295A" w:rsidP="00F731E4">
      <w:pPr>
        <w:pStyle w:val="ListParagraph"/>
        <w:numPr>
          <w:ilvl w:val="0"/>
          <w:numId w:val="5"/>
        </w:numPr>
        <w:rPr>
          <w:szCs w:val="24"/>
        </w:rPr>
      </w:pPr>
      <w:r>
        <w:rPr>
          <w:szCs w:val="24"/>
        </w:rPr>
        <w:t>Northern Saw whet Owl: Northern Saw whet owls</w:t>
      </w:r>
      <w:r w:rsidRPr="0098295A">
        <w:t xml:space="preserve"> </w:t>
      </w:r>
      <w:r>
        <w:t>(</w:t>
      </w:r>
      <w:proofErr w:type="spellStart"/>
      <w:r w:rsidRPr="0098295A">
        <w:rPr>
          <w:i/>
          <w:iCs/>
          <w:szCs w:val="24"/>
        </w:rPr>
        <w:t>Aegolius</w:t>
      </w:r>
      <w:proofErr w:type="spellEnd"/>
      <w:r w:rsidRPr="0098295A">
        <w:rPr>
          <w:i/>
          <w:iCs/>
          <w:szCs w:val="24"/>
        </w:rPr>
        <w:t xml:space="preserve"> </w:t>
      </w:r>
      <w:proofErr w:type="spellStart"/>
      <w:r w:rsidRPr="0098295A">
        <w:rPr>
          <w:i/>
          <w:iCs/>
          <w:szCs w:val="24"/>
        </w:rPr>
        <w:t>acadicus</w:t>
      </w:r>
      <w:proofErr w:type="spellEnd"/>
      <w:r>
        <w:rPr>
          <w:szCs w:val="24"/>
        </w:rPr>
        <w:t xml:space="preserve">) will be monitored and surveyed at Tionesta Lake. Ranger staff will reach out to local owl </w:t>
      </w:r>
      <w:r>
        <w:rPr>
          <w:szCs w:val="24"/>
        </w:rPr>
        <w:lastRenderedPageBreak/>
        <w:t>banders to track and band at lake project. This information will be used as a baseline for future habitat enhancements</w:t>
      </w:r>
      <w:r w:rsidR="006F4815">
        <w:rPr>
          <w:szCs w:val="24"/>
        </w:rPr>
        <w:t xml:space="preserve"> along with public education</w:t>
      </w:r>
      <w:r>
        <w:rPr>
          <w:szCs w:val="24"/>
        </w:rPr>
        <w:t xml:space="preserve">.  </w:t>
      </w:r>
    </w:p>
    <w:p w14:paraId="72D77F25" w14:textId="77777777" w:rsidR="00637853" w:rsidRPr="00637853" w:rsidRDefault="00637853" w:rsidP="00637853">
      <w:pPr>
        <w:pStyle w:val="ListParagraph"/>
        <w:rPr>
          <w:szCs w:val="24"/>
        </w:rPr>
      </w:pPr>
    </w:p>
    <w:p w14:paraId="23CF6E33" w14:textId="77777777" w:rsidR="00A61173" w:rsidRDefault="00D80516" w:rsidP="00F731E4">
      <w:pPr>
        <w:pStyle w:val="ListParagraph"/>
        <w:numPr>
          <w:ilvl w:val="0"/>
          <w:numId w:val="5"/>
        </w:numPr>
        <w:rPr>
          <w:szCs w:val="24"/>
        </w:rPr>
      </w:pPr>
      <w:r>
        <w:rPr>
          <w:szCs w:val="24"/>
        </w:rPr>
        <w:t>Songbirds</w:t>
      </w:r>
      <w:r w:rsidR="00637853">
        <w:rPr>
          <w:szCs w:val="24"/>
        </w:rPr>
        <w:t xml:space="preserve">: </w:t>
      </w:r>
      <w:r>
        <w:rPr>
          <w:szCs w:val="24"/>
        </w:rPr>
        <w:t>Songbirds</w:t>
      </w:r>
      <w:r w:rsidR="00637853">
        <w:rPr>
          <w:szCs w:val="24"/>
        </w:rPr>
        <w:t xml:space="preserve"> are important for environmental indicators that provide pollination, seed dispersal and several other essential environmental needs. For this </w:t>
      </w:r>
      <w:r>
        <w:rPr>
          <w:szCs w:val="24"/>
        </w:rPr>
        <w:t>reason,</w:t>
      </w:r>
      <w:r w:rsidR="00637853">
        <w:rPr>
          <w:szCs w:val="24"/>
        </w:rPr>
        <w:t xml:space="preserve"> </w:t>
      </w:r>
      <w:r>
        <w:rPr>
          <w:szCs w:val="24"/>
        </w:rPr>
        <w:t>songbird</w:t>
      </w:r>
      <w:r w:rsidR="00637853">
        <w:rPr>
          <w:szCs w:val="24"/>
        </w:rPr>
        <w:t xml:space="preserve"> surveys will be done starting in April through mid-July. Volunteers and Rangers will participate in these surveys to gather information on species present and locations. This information will be used for future habitat enhancement and environment health assessment. </w:t>
      </w:r>
    </w:p>
    <w:p w14:paraId="67C36EAB" w14:textId="77777777" w:rsidR="00A61173" w:rsidRPr="00A61173" w:rsidRDefault="00A61173" w:rsidP="00A61173">
      <w:pPr>
        <w:pStyle w:val="ListParagraph"/>
        <w:rPr>
          <w:szCs w:val="24"/>
        </w:rPr>
      </w:pPr>
    </w:p>
    <w:p w14:paraId="717C2C06" w14:textId="77777777" w:rsidR="00CA452E" w:rsidRDefault="00A61173" w:rsidP="00F731E4">
      <w:pPr>
        <w:pStyle w:val="ListParagraph"/>
        <w:numPr>
          <w:ilvl w:val="0"/>
          <w:numId w:val="5"/>
        </w:numPr>
        <w:rPr>
          <w:szCs w:val="24"/>
        </w:rPr>
      </w:pPr>
      <w:r>
        <w:rPr>
          <w:szCs w:val="24"/>
        </w:rPr>
        <w:t xml:space="preserve">Small Mammals: Small mammals provide a large source of food for predators while provided ecological services to the environment. Pit-fall traps will be place around the project to observe species present and location. These traps will be observed by ranger staff or volunteers. </w:t>
      </w:r>
    </w:p>
    <w:p w14:paraId="43B1DBA3" w14:textId="77777777" w:rsidR="00CA452E" w:rsidRPr="00CA452E" w:rsidRDefault="00CA452E" w:rsidP="00CA452E">
      <w:pPr>
        <w:pStyle w:val="ListParagraph"/>
        <w:rPr>
          <w:szCs w:val="24"/>
        </w:rPr>
      </w:pPr>
    </w:p>
    <w:p w14:paraId="5B9FC6CE" w14:textId="77777777" w:rsidR="00D55311" w:rsidRDefault="00CA452E" w:rsidP="00F731E4">
      <w:pPr>
        <w:pStyle w:val="ListParagraph"/>
        <w:numPr>
          <w:ilvl w:val="0"/>
          <w:numId w:val="5"/>
        </w:numPr>
        <w:rPr>
          <w:szCs w:val="24"/>
        </w:rPr>
      </w:pPr>
      <w:r>
        <w:rPr>
          <w:szCs w:val="24"/>
        </w:rPr>
        <w:t xml:space="preserve">Trees and vegetation: Trees and vegetation type, age, and health reflect heavily on the overall health of wildlife. Surveys will be done by ranger staff and volunteers to determine the forest type and structure. These surveys will start near </w:t>
      </w:r>
      <w:r w:rsidR="009655BB">
        <w:rPr>
          <w:szCs w:val="24"/>
        </w:rPr>
        <w:t xml:space="preserve">project office, hiking trails, and Tionesta creek road. Surveys will be held starting June and ending in September. This will allow easiest indentation due to foliage. </w:t>
      </w:r>
      <w:r w:rsidR="00684793">
        <w:rPr>
          <w:szCs w:val="24"/>
        </w:rPr>
        <w:t xml:space="preserve">Additional tree surveying may be done outside of this time frame in areas of concern or in new habitat instillation areas. </w:t>
      </w:r>
      <w:r w:rsidR="009655BB">
        <w:rPr>
          <w:szCs w:val="24"/>
        </w:rPr>
        <w:t xml:space="preserve"> </w:t>
      </w:r>
    </w:p>
    <w:p w14:paraId="1B9AB86F" w14:textId="77777777" w:rsidR="00D55311" w:rsidRPr="00D55311" w:rsidRDefault="00D55311" w:rsidP="00D55311">
      <w:pPr>
        <w:pStyle w:val="ListParagraph"/>
        <w:rPr>
          <w:szCs w:val="24"/>
        </w:rPr>
      </w:pPr>
    </w:p>
    <w:p w14:paraId="0BA277B8" w14:textId="4100E75B" w:rsidR="00637853" w:rsidRDefault="00D55311" w:rsidP="00F731E4">
      <w:pPr>
        <w:pStyle w:val="ListParagraph"/>
        <w:numPr>
          <w:ilvl w:val="0"/>
          <w:numId w:val="5"/>
        </w:numPr>
        <w:rPr>
          <w:szCs w:val="24"/>
        </w:rPr>
      </w:pPr>
      <w:r>
        <w:rPr>
          <w:szCs w:val="24"/>
        </w:rPr>
        <w:t xml:space="preserve">Sand Trapping: Species diversity is a key component of ecosystem health and fitness. High biodiversity increases production and resilience of an ecosystem. Understanding species present in forested areas creates a better understanding of ecosystem health and is a bases for species management. Sand trapping </w:t>
      </w:r>
      <w:r w:rsidR="000E224D">
        <w:rPr>
          <w:szCs w:val="24"/>
        </w:rPr>
        <w:t xml:space="preserve">is </w:t>
      </w:r>
      <w:r w:rsidR="009E0596">
        <w:rPr>
          <w:szCs w:val="24"/>
        </w:rPr>
        <w:t xml:space="preserve">a </w:t>
      </w:r>
      <w:r w:rsidR="000E224D">
        <w:rPr>
          <w:szCs w:val="24"/>
        </w:rPr>
        <w:t xml:space="preserve">minimally invasive study that collects animal footprints in local areas. This allows researchers to collect data of species located in an area. </w:t>
      </w:r>
      <w:r>
        <w:rPr>
          <w:szCs w:val="24"/>
        </w:rPr>
        <w:t xml:space="preserve">Sand traps will be used to collect data on all terrestrial species using Tionesta Lake forested areas. </w:t>
      </w:r>
      <w:r w:rsidR="000E224D">
        <w:rPr>
          <w:szCs w:val="24"/>
        </w:rPr>
        <w:t xml:space="preserve">These traps will be used in spring through summer in various locations. </w:t>
      </w:r>
      <w:r w:rsidR="00A61173">
        <w:rPr>
          <w:szCs w:val="24"/>
        </w:rPr>
        <w:t xml:space="preserve"> </w:t>
      </w:r>
      <w:r w:rsidR="00637853">
        <w:rPr>
          <w:szCs w:val="24"/>
        </w:rPr>
        <w:t xml:space="preserve">      </w:t>
      </w:r>
    </w:p>
    <w:p w14:paraId="5957C74E" w14:textId="77777777" w:rsidR="00313D63" w:rsidRPr="00313D63" w:rsidRDefault="00313D63" w:rsidP="00313D63">
      <w:pPr>
        <w:pStyle w:val="ListParagraph"/>
        <w:rPr>
          <w:szCs w:val="24"/>
        </w:rPr>
      </w:pPr>
    </w:p>
    <w:p w14:paraId="574F8B7A" w14:textId="0BC25CA2" w:rsidR="00313D63" w:rsidRDefault="00437F28" w:rsidP="00313D63">
      <w:pPr>
        <w:rPr>
          <w:b/>
          <w:bCs/>
          <w:sz w:val="28"/>
          <w:szCs w:val="28"/>
          <w:u w:val="single"/>
        </w:rPr>
      </w:pPr>
      <w:r>
        <w:rPr>
          <w:b/>
          <w:bCs/>
          <w:sz w:val="28"/>
          <w:szCs w:val="28"/>
          <w:u w:val="single"/>
        </w:rPr>
        <w:t>Forestry</w:t>
      </w:r>
    </w:p>
    <w:p w14:paraId="3A687671" w14:textId="54949160" w:rsidR="00437F28" w:rsidRDefault="00437F28" w:rsidP="00313D63">
      <w:pPr>
        <w:rPr>
          <w:b/>
          <w:bCs/>
          <w:sz w:val="28"/>
          <w:szCs w:val="28"/>
          <w:u w:val="single"/>
        </w:rPr>
      </w:pPr>
    </w:p>
    <w:p w14:paraId="0B4C16A2" w14:textId="52A2293B" w:rsidR="00437F28" w:rsidRPr="00437F28" w:rsidRDefault="00437F28" w:rsidP="00437F28">
      <w:pPr>
        <w:pStyle w:val="ListParagraph"/>
        <w:numPr>
          <w:ilvl w:val="0"/>
          <w:numId w:val="6"/>
        </w:numPr>
        <w:rPr>
          <w:b/>
          <w:bCs/>
          <w:sz w:val="28"/>
          <w:szCs w:val="28"/>
          <w:u w:val="single"/>
        </w:rPr>
      </w:pPr>
      <w:r w:rsidRPr="00437F28">
        <w:rPr>
          <w:szCs w:val="24"/>
        </w:rPr>
        <w:t>Ash Trees: Standing issues revolve around the Ash</w:t>
      </w:r>
      <w:r w:rsidR="00D160FB">
        <w:rPr>
          <w:szCs w:val="24"/>
        </w:rPr>
        <w:t xml:space="preserve"> (</w:t>
      </w:r>
      <w:r w:rsidR="00D160FB" w:rsidRPr="00D160FB">
        <w:rPr>
          <w:i/>
          <w:iCs/>
          <w:szCs w:val="24"/>
        </w:rPr>
        <w:t>Fraxinus</w:t>
      </w:r>
      <w:r w:rsidR="00D160FB">
        <w:rPr>
          <w:szCs w:val="24"/>
        </w:rPr>
        <w:t>)</w:t>
      </w:r>
      <w:r w:rsidRPr="00437F28">
        <w:rPr>
          <w:szCs w:val="24"/>
        </w:rPr>
        <w:t xml:space="preserve"> population around the Allegheny National Forest and </w:t>
      </w:r>
      <w:proofErr w:type="gramStart"/>
      <w:r w:rsidRPr="00437F28">
        <w:rPr>
          <w:szCs w:val="24"/>
        </w:rPr>
        <w:t>Tionesta lake</w:t>
      </w:r>
      <w:proofErr w:type="gramEnd"/>
      <w:r w:rsidRPr="00437F28">
        <w:rPr>
          <w:szCs w:val="24"/>
        </w:rPr>
        <w:t xml:space="preserve">. Most Ash trees have </w:t>
      </w:r>
      <w:r w:rsidR="00712C20" w:rsidRPr="00437F28">
        <w:rPr>
          <w:szCs w:val="24"/>
        </w:rPr>
        <w:t>run</w:t>
      </w:r>
      <w:r w:rsidRPr="00437F28">
        <w:rPr>
          <w:szCs w:val="24"/>
        </w:rPr>
        <w:t xml:space="preserve"> their course here on USACE </w:t>
      </w:r>
      <w:r w:rsidR="00277600" w:rsidRPr="00437F28">
        <w:rPr>
          <w:szCs w:val="24"/>
        </w:rPr>
        <w:t>Property;</w:t>
      </w:r>
      <w:r w:rsidRPr="00437F28">
        <w:rPr>
          <w:szCs w:val="24"/>
        </w:rPr>
        <w:t xml:space="preserve"> </w:t>
      </w:r>
      <w:proofErr w:type="gramStart"/>
      <w:r w:rsidRPr="00437F28">
        <w:rPr>
          <w:szCs w:val="24"/>
        </w:rPr>
        <w:t>however</w:t>
      </w:r>
      <w:proofErr w:type="gramEnd"/>
      <w:r w:rsidRPr="00437F28">
        <w:rPr>
          <w:szCs w:val="24"/>
        </w:rPr>
        <w:t xml:space="preserve"> few remain in good standing. Funding </w:t>
      </w:r>
      <w:r w:rsidR="00212D4D" w:rsidRPr="00437F28">
        <w:rPr>
          <w:szCs w:val="24"/>
        </w:rPr>
        <w:t>permitted;</w:t>
      </w:r>
      <w:r w:rsidRPr="00437F28">
        <w:rPr>
          <w:szCs w:val="24"/>
        </w:rPr>
        <w:t xml:space="preserve"> we will continue to treat these Ash’s via </w:t>
      </w:r>
      <w:proofErr w:type="spellStart"/>
      <w:r w:rsidRPr="00437F28">
        <w:rPr>
          <w:szCs w:val="24"/>
        </w:rPr>
        <w:t>emamectin</w:t>
      </w:r>
      <w:proofErr w:type="spellEnd"/>
      <w:r w:rsidRPr="00437F28">
        <w:rPr>
          <w:szCs w:val="24"/>
        </w:rPr>
        <w:t xml:space="preserve"> benzoate</w:t>
      </w:r>
      <w:r w:rsidR="004B1452">
        <w:rPr>
          <w:szCs w:val="24"/>
        </w:rPr>
        <w:t xml:space="preserve"> injections</w:t>
      </w:r>
      <w:r w:rsidR="0083476E">
        <w:rPr>
          <w:szCs w:val="24"/>
        </w:rPr>
        <w:t>. P</w:t>
      </w:r>
      <w:r>
        <w:rPr>
          <w:szCs w:val="24"/>
        </w:rPr>
        <w:t xml:space="preserve">revious years of using this practice have proven effective in most scenarios depending on the stage of infection. </w:t>
      </w:r>
    </w:p>
    <w:p w14:paraId="4219F1E1" w14:textId="7D38A65A" w:rsidR="00437F28" w:rsidRDefault="00437F28" w:rsidP="00437F28">
      <w:pPr>
        <w:ind w:left="360"/>
        <w:rPr>
          <w:b/>
          <w:bCs/>
          <w:sz w:val="28"/>
          <w:szCs w:val="28"/>
          <w:u w:val="single"/>
        </w:rPr>
      </w:pPr>
    </w:p>
    <w:p w14:paraId="7EB84874" w14:textId="2B94389C" w:rsidR="0087422C" w:rsidRDefault="00437F28" w:rsidP="0087422C">
      <w:pPr>
        <w:pStyle w:val="ListParagraph"/>
        <w:numPr>
          <w:ilvl w:val="0"/>
          <w:numId w:val="6"/>
        </w:numPr>
        <w:rPr>
          <w:szCs w:val="24"/>
        </w:rPr>
      </w:pPr>
      <w:r>
        <w:rPr>
          <w:szCs w:val="24"/>
        </w:rPr>
        <w:t>Tree Nursery Program: If funds are available, Tionesta Lake has an approximate .25 acre</w:t>
      </w:r>
      <w:r w:rsidR="0087422C">
        <w:rPr>
          <w:szCs w:val="24"/>
        </w:rPr>
        <w:t xml:space="preserve"> that has been dedicated to restoration of successional tree species as well as the American Chestnut hybrid. The plot is fenced and considered deer proof and could fair well to raise young trees available to transplant later throughout the project and could be used to distribute regionally as well to other </w:t>
      </w:r>
      <w:r w:rsidR="0087422C">
        <w:rPr>
          <w:szCs w:val="24"/>
        </w:rPr>
        <w:lastRenderedPageBreak/>
        <w:t xml:space="preserve">Corps facilities, </w:t>
      </w:r>
      <w:proofErr w:type="gramStart"/>
      <w:r w:rsidR="0087422C">
        <w:rPr>
          <w:szCs w:val="24"/>
        </w:rPr>
        <w:t>i.e.</w:t>
      </w:r>
      <w:proofErr w:type="gramEnd"/>
      <w:r w:rsidR="0087422C">
        <w:rPr>
          <w:szCs w:val="24"/>
        </w:rPr>
        <w:t xml:space="preserve"> Woodcock, East Branch Dam. Trees that will be primarily focused on would include Quaking Aspen</w:t>
      </w:r>
      <w:r w:rsidR="000C0BF7" w:rsidRPr="000C0BF7">
        <w:t xml:space="preserve"> </w:t>
      </w:r>
      <w:r w:rsidR="000C0BF7">
        <w:t>(</w:t>
      </w:r>
      <w:r w:rsidR="000C0BF7" w:rsidRPr="000C0BF7">
        <w:rPr>
          <w:i/>
          <w:iCs/>
          <w:szCs w:val="24"/>
        </w:rPr>
        <w:t xml:space="preserve">Populus </w:t>
      </w:r>
      <w:proofErr w:type="spellStart"/>
      <w:r w:rsidR="000C0BF7" w:rsidRPr="000C0BF7">
        <w:rPr>
          <w:i/>
          <w:iCs/>
          <w:szCs w:val="24"/>
        </w:rPr>
        <w:t>tremuloides</w:t>
      </w:r>
      <w:proofErr w:type="spellEnd"/>
      <w:r w:rsidR="000C0BF7">
        <w:rPr>
          <w:szCs w:val="24"/>
        </w:rPr>
        <w:t>)</w:t>
      </w:r>
      <w:r w:rsidR="0087422C">
        <w:rPr>
          <w:szCs w:val="24"/>
        </w:rPr>
        <w:t>, Big Tooth Aspen</w:t>
      </w:r>
      <w:r w:rsidR="000C0BF7">
        <w:rPr>
          <w:szCs w:val="24"/>
        </w:rPr>
        <w:t xml:space="preserve"> (</w:t>
      </w:r>
      <w:r w:rsidR="000C0BF7" w:rsidRPr="000C0BF7">
        <w:rPr>
          <w:i/>
          <w:iCs/>
          <w:szCs w:val="24"/>
        </w:rPr>
        <w:t xml:space="preserve">Populus </w:t>
      </w:r>
      <w:proofErr w:type="spellStart"/>
      <w:r w:rsidR="000C0BF7" w:rsidRPr="000C0BF7">
        <w:rPr>
          <w:i/>
          <w:iCs/>
          <w:szCs w:val="24"/>
        </w:rPr>
        <w:t>grandidentata</w:t>
      </w:r>
      <w:proofErr w:type="spellEnd"/>
      <w:r w:rsidR="000C0BF7">
        <w:rPr>
          <w:szCs w:val="24"/>
        </w:rPr>
        <w:t>)</w:t>
      </w:r>
      <w:r w:rsidR="0087422C">
        <w:rPr>
          <w:szCs w:val="24"/>
        </w:rPr>
        <w:t>, Elm</w:t>
      </w:r>
      <w:r w:rsidR="000C0BF7">
        <w:rPr>
          <w:szCs w:val="24"/>
        </w:rPr>
        <w:t xml:space="preserve"> (</w:t>
      </w:r>
      <w:proofErr w:type="spellStart"/>
      <w:r w:rsidR="000C0BF7" w:rsidRPr="000C0BF7">
        <w:rPr>
          <w:i/>
          <w:iCs/>
          <w:szCs w:val="24"/>
        </w:rPr>
        <w:t>Ulmus</w:t>
      </w:r>
      <w:proofErr w:type="spellEnd"/>
      <w:r w:rsidR="000C0BF7" w:rsidRPr="000C0BF7">
        <w:rPr>
          <w:i/>
          <w:iCs/>
          <w:szCs w:val="24"/>
        </w:rPr>
        <w:t xml:space="preserve"> americana</w:t>
      </w:r>
      <w:r w:rsidR="000C0BF7">
        <w:rPr>
          <w:szCs w:val="24"/>
        </w:rPr>
        <w:t>)</w:t>
      </w:r>
      <w:r w:rsidR="0087422C">
        <w:rPr>
          <w:szCs w:val="24"/>
        </w:rPr>
        <w:t xml:space="preserve"> and Yellow Bir</w:t>
      </w:r>
      <w:r w:rsidR="004B1452">
        <w:rPr>
          <w:szCs w:val="24"/>
        </w:rPr>
        <w:t>ch</w:t>
      </w:r>
      <w:r w:rsidR="000C0BF7">
        <w:rPr>
          <w:szCs w:val="24"/>
        </w:rPr>
        <w:t xml:space="preserve"> (</w:t>
      </w:r>
      <w:r w:rsidR="000C0BF7" w:rsidRPr="000C0BF7">
        <w:rPr>
          <w:i/>
          <w:iCs/>
          <w:szCs w:val="24"/>
        </w:rPr>
        <w:t>Betula alleghaniensis</w:t>
      </w:r>
      <w:r w:rsidR="000C0BF7">
        <w:rPr>
          <w:szCs w:val="24"/>
        </w:rPr>
        <w:t>)</w:t>
      </w:r>
      <w:r w:rsidR="0087422C">
        <w:rPr>
          <w:szCs w:val="24"/>
        </w:rPr>
        <w:t xml:space="preserve">. These species are crucial to Ruffed Grouse as well as Woodcock and would be implemented in the above-mentioned area. The nursery will make an immediate impact to replace invasive flora species with the appropriate native species. Other forestry activities to note </w:t>
      </w:r>
      <w:r w:rsidR="004B1452">
        <w:rPr>
          <w:szCs w:val="24"/>
        </w:rPr>
        <w:t>will</w:t>
      </w:r>
      <w:r w:rsidR="0087422C">
        <w:rPr>
          <w:szCs w:val="24"/>
        </w:rPr>
        <w:t xml:space="preserve"> be canopy clearing/selective cutting in areas of concern, </w:t>
      </w:r>
      <w:proofErr w:type="gramStart"/>
      <w:r w:rsidR="0087422C">
        <w:rPr>
          <w:szCs w:val="24"/>
        </w:rPr>
        <w:t>i.e.</w:t>
      </w:r>
      <w:proofErr w:type="gramEnd"/>
      <w:r w:rsidR="0087422C">
        <w:rPr>
          <w:szCs w:val="24"/>
        </w:rPr>
        <w:t xml:space="preserve"> roadways and interior forests within Corps land. Selective clearing can and has proven to be of worth in relation to successional species growth and there are several areas that could benefit </w:t>
      </w:r>
      <w:proofErr w:type="gramStart"/>
      <w:r w:rsidR="0087422C">
        <w:rPr>
          <w:szCs w:val="24"/>
        </w:rPr>
        <w:t>i.e.</w:t>
      </w:r>
      <w:proofErr w:type="gramEnd"/>
      <w:r w:rsidR="0087422C">
        <w:rPr>
          <w:szCs w:val="24"/>
        </w:rPr>
        <w:t xml:space="preserve"> near Plantation Trail as well as along Creek Road on the Northern-Eastern section of Tionesta lake. </w:t>
      </w:r>
      <w:r w:rsidR="004B1452">
        <w:rPr>
          <w:szCs w:val="24"/>
        </w:rPr>
        <w:t>Canopy clearing can allow for suffocated areas to allow sunlight that will help establish a diversity of tree species instead of having a single dominant species in any given area.</w:t>
      </w:r>
    </w:p>
    <w:p w14:paraId="21C6C0D4" w14:textId="77777777" w:rsidR="00992A6B" w:rsidRDefault="00992A6B" w:rsidP="00992A6B">
      <w:pPr>
        <w:pStyle w:val="ListParagraph"/>
        <w:rPr>
          <w:szCs w:val="24"/>
        </w:rPr>
      </w:pPr>
    </w:p>
    <w:p w14:paraId="2EDDAFCC" w14:textId="15AFAB70" w:rsidR="00812DDD" w:rsidRDefault="00992A6B" w:rsidP="0087422C">
      <w:pPr>
        <w:pStyle w:val="ListParagraph"/>
        <w:numPr>
          <w:ilvl w:val="0"/>
          <w:numId w:val="6"/>
        </w:numPr>
        <w:rPr>
          <w:szCs w:val="24"/>
        </w:rPr>
      </w:pPr>
      <w:r>
        <w:rPr>
          <w:szCs w:val="24"/>
        </w:rPr>
        <w:t xml:space="preserve">Selective Tree Cutting: Selective cutting is a tree harvest tactic that removes defective or inferior trees. This practice is meant to maintain crop trees with the space and resources for new growth to successfully establish. Many areas along the campground and recreation areas have been unattended to in past years. </w:t>
      </w:r>
      <w:r w:rsidR="00491BB5">
        <w:rPr>
          <w:szCs w:val="24"/>
        </w:rPr>
        <w:t xml:space="preserve">Tionesta Lake will work with a </w:t>
      </w:r>
      <w:proofErr w:type="gramStart"/>
      <w:r w:rsidR="00491BB5">
        <w:rPr>
          <w:szCs w:val="24"/>
        </w:rPr>
        <w:t>local tree compan</w:t>
      </w:r>
      <w:r w:rsidR="00A4246F">
        <w:rPr>
          <w:szCs w:val="24"/>
        </w:rPr>
        <w:t>ies</w:t>
      </w:r>
      <w:proofErr w:type="gramEnd"/>
      <w:r w:rsidR="00491BB5">
        <w:rPr>
          <w:szCs w:val="24"/>
        </w:rPr>
        <w:t xml:space="preserve"> to remove unwanted trees.</w:t>
      </w:r>
      <w:r w:rsidR="00FE069A">
        <w:rPr>
          <w:szCs w:val="24"/>
        </w:rPr>
        <w:t xml:space="preserve"> Additionally,</w:t>
      </w:r>
      <w:r w:rsidR="000C0BF7">
        <w:rPr>
          <w:szCs w:val="24"/>
        </w:rPr>
        <w:t xml:space="preserve"> Various</w:t>
      </w:r>
      <w:r w:rsidR="00FE069A">
        <w:rPr>
          <w:szCs w:val="24"/>
        </w:rPr>
        <w:t xml:space="preserve"> </w:t>
      </w:r>
      <w:r w:rsidR="000051BB">
        <w:rPr>
          <w:szCs w:val="24"/>
        </w:rPr>
        <w:t xml:space="preserve">tree species </w:t>
      </w:r>
      <w:r w:rsidR="00FE069A">
        <w:rPr>
          <w:szCs w:val="24"/>
        </w:rPr>
        <w:t xml:space="preserve">will be replanted in the cut areas to insure future </w:t>
      </w:r>
      <w:r w:rsidR="0036678A">
        <w:rPr>
          <w:szCs w:val="24"/>
        </w:rPr>
        <w:t>forest health.</w:t>
      </w:r>
      <w:r w:rsidR="00DE67DC">
        <w:rPr>
          <w:szCs w:val="24"/>
        </w:rPr>
        <w:t xml:space="preserve"> These tree species are listed in Appendix B</w:t>
      </w:r>
      <w:r w:rsidR="000051BB">
        <w:rPr>
          <w:szCs w:val="24"/>
        </w:rPr>
        <w:t xml:space="preserve"> with approximate quantities needed</w:t>
      </w:r>
      <w:r w:rsidR="00DE67DC">
        <w:rPr>
          <w:szCs w:val="24"/>
        </w:rPr>
        <w:t>.</w:t>
      </w:r>
      <w:r w:rsidR="000051BB">
        <w:rPr>
          <w:szCs w:val="24"/>
        </w:rPr>
        <w:t xml:space="preserve"> Selective tree cutting will take place in sites</w:t>
      </w:r>
      <w:r w:rsidR="008303BA">
        <w:rPr>
          <w:szCs w:val="24"/>
        </w:rPr>
        <w:t xml:space="preserve"> </w:t>
      </w:r>
      <w:r w:rsidR="000051BB">
        <w:rPr>
          <w:szCs w:val="24"/>
        </w:rPr>
        <w:t>2</w:t>
      </w:r>
      <w:r w:rsidR="008303BA">
        <w:rPr>
          <w:szCs w:val="24"/>
        </w:rPr>
        <w:t xml:space="preserve"> </w:t>
      </w:r>
      <w:r w:rsidR="000051BB">
        <w:rPr>
          <w:szCs w:val="24"/>
        </w:rPr>
        <w:t>and 3. Site #</w:t>
      </w:r>
      <w:r w:rsidR="008303BA">
        <w:rPr>
          <w:szCs w:val="24"/>
        </w:rPr>
        <w:t>2</w:t>
      </w:r>
      <w:r w:rsidR="000051BB">
        <w:rPr>
          <w:szCs w:val="24"/>
        </w:rPr>
        <w:t xml:space="preserve"> stretches from the</w:t>
      </w:r>
      <w:r w:rsidR="008303BA">
        <w:rPr>
          <w:szCs w:val="24"/>
        </w:rPr>
        <w:t xml:space="preserve"> Outflow Campground</w:t>
      </w:r>
      <w:r w:rsidR="0099773E">
        <w:rPr>
          <w:szCs w:val="24"/>
        </w:rPr>
        <w:t xml:space="preserve"> to Boat Launch Area (Map)</w:t>
      </w:r>
      <w:r w:rsidR="000051BB">
        <w:rPr>
          <w:szCs w:val="24"/>
        </w:rPr>
        <w:t>. Site #</w:t>
      </w:r>
      <w:r w:rsidR="0099773E">
        <w:rPr>
          <w:szCs w:val="24"/>
        </w:rPr>
        <w:t xml:space="preserve">3 </w:t>
      </w:r>
      <w:proofErr w:type="spellStart"/>
      <w:r w:rsidR="00DA3105">
        <w:rPr>
          <w:szCs w:val="24"/>
        </w:rPr>
        <w:t>resideds</w:t>
      </w:r>
      <w:proofErr w:type="spellEnd"/>
      <w:r w:rsidR="00DA3105">
        <w:rPr>
          <w:szCs w:val="24"/>
        </w:rPr>
        <w:t xml:space="preserve"> inside the roadway of spillway road (MAP</w:t>
      </w:r>
      <w:r w:rsidR="00680ABE">
        <w:rPr>
          <w:szCs w:val="24"/>
        </w:rPr>
        <w:t xml:space="preserve"> 6</w:t>
      </w:r>
      <w:r w:rsidR="00DA3105">
        <w:rPr>
          <w:szCs w:val="24"/>
        </w:rPr>
        <w:t xml:space="preserve">). </w:t>
      </w:r>
      <w:r w:rsidR="00DE67DC">
        <w:rPr>
          <w:szCs w:val="24"/>
        </w:rPr>
        <w:t xml:space="preserve"> </w:t>
      </w:r>
    </w:p>
    <w:p w14:paraId="09AE0399" w14:textId="77777777" w:rsidR="00812DDD" w:rsidRPr="00812DDD" w:rsidRDefault="00812DDD" w:rsidP="00812DDD">
      <w:pPr>
        <w:pStyle w:val="ListParagraph"/>
        <w:rPr>
          <w:szCs w:val="24"/>
        </w:rPr>
      </w:pPr>
    </w:p>
    <w:p w14:paraId="1697592A" w14:textId="5EA25A73" w:rsidR="00992A6B" w:rsidRDefault="00812DDD" w:rsidP="0087422C">
      <w:pPr>
        <w:pStyle w:val="ListParagraph"/>
        <w:numPr>
          <w:ilvl w:val="0"/>
          <w:numId w:val="6"/>
        </w:numPr>
        <w:rPr>
          <w:szCs w:val="24"/>
        </w:rPr>
      </w:pPr>
      <w:r>
        <w:rPr>
          <w:szCs w:val="24"/>
        </w:rPr>
        <w:t xml:space="preserve">Sustainable </w:t>
      </w:r>
      <w:r w:rsidR="00A4246F">
        <w:rPr>
          <w:szCs w:val="24"/>
        </w:rPr>
        <w:t>F</w:t>
      </w:r>
      <w:r>
        <w:rPr>
          <w:szCs w:val="24"/>
        </w:rPr>
        <w:t xml:space="preserve">orestry: Sustainable forestry tactics will be used to increase forest </w:t>
      </w:r>
      <w:r w:rsidR="00D47CA2">
        <w:rPr>
          <w:szCs w:val="24"/>
        </w:rPr>
        <w:t>vigor and diversity</w:t>
      </w:r>
      <w:r>
        <w:rPr>
          <w:szCs w:val="24"/>
        </w:rPr>
        <w:t>. Tionesta Lake will be partnering with the Foundation for Sustainable Forestry to implement sustainable tree harvesting methods. FY22 will be focused on increasing wildlife habitat for woodcock. Cuttings will take place during fall/winter months to lessen impact on wildlife species.</w:t>
      </w:r>
      <w:r w:rsidR="00D47CA2">
        <w:rPr>
          <w:szCs w:val="24"/>
        </w:rPr>
        <w:t xml:space="preserve"> Several precautionary tools will be taken with this forestry management method such </w:t>
      </w:r>
      <w:proofErr w:type="gramStart"/>
      <w:r w:rsidR="00D47CA2">
        <w:rPr>
          <w:szCs w:val="24"/>
        </w:rPr>
        <w:t>as;</w:t>
      </w:r>
      <w:proofErr w:type="gramEnd"/>
      <w:r w:rsidR="00D47CA2">
        <w:rPr>
          <w:szCs w:val="24"/>
        </w:rPr>
        <w:t xml:space="preserve"> NEPA reports, historical surveys, threatened and endanger species monitoring, invasive species control methods, and any other tactics that will reduce negative impact on environment.  </w:t>
      </w:r>
      <w:r w:rsidR="00992A6B">
        <w:rPr>
          <w:szCs w:val="24"/>
        </w:rPr>
        <w:t xml:space="preserve">     </w:t>
      </w:r>
    </w:p>
    <w:p w14:paraId="1067385A" w14:textId="62E9992E" w:rsidR="000D0339" w:rsidRPr="000D0339" w:rsidRDefault="000D0339" w:rsidP="000D0339">
      <w:pPr>
        <w:rPr>
          <w:b/>
          <w:bCs/>
          <w:sz w:val="28"/>
          <w:szCs w:val="28"/>
          <w:u w:val="single"/>
        </w:rPr>
      </w:pPr>
    </w:p>
    <w:p w14:paraId="25FCD89A" w14:textId="2EA4D8BD" w:rsidR="000D0339" w:rsidRDefault="000D0339" w:rsidP="000D0339">
      <w:pPr>
        <w:rPr>
          <w:b/>
          <w:bCs/>
          <w:sz w:val="28"/>
          <w:szCs w:val="28"/>
          <w:u w:val="single"/>
        </w:rPr>
      </w:pPr>
      <w:r>
        <w:rPr>
          <w:b/>
          <w:bCs/>
          <w:sz w:val="28"/>
          <w:szCs w:val="28"/>
          <w:u w:val="single"/>
        </w:rPr>
        <w:t>Land Management</w:t>
      </w:r>
    </w:p>
    <w:p w14:paraId="051B8422" w14:textId="0BA8CC0B" w:rsidR="001D33BE" w:rsidRDefault="001D33BE" w:rsidP="000D0339">
      <w:pPr>
        <w:rPr>
          <w:b/>
          <w:bCs/>
          <w:sz w:val="28"/>
          <w:szCs w:val="28"/>
          <w:u w:val="single"/>
        </w:rPr>
      </w:pPr>
    </w:p>
    <w:p w14:paraId="5A2DC8C5" w14:textId="5D960D6A" w:rsidR="00510140" w:rsidRDefault="001D33BE" w:rsidP="004F1E79">
      <w:pPr>
        <w:pStyle w:val="ListParagraph"/>
        <w:numPr>
          <w:ilvl w:val="0"/>
          <w:numId w:val="17"/>
        </w:numPr>
        <w:rPr>
          <w:szCs w:val="24"/>
        </w:rPr>
      </w:pPr>
      <w:r>
        <w:rPr>
          <w:szCs w:val="24"/>
        </w:rPr>
        <w:t>Tionesta Lake’s land management</w:t>
      </w:r>
      <w:r w:rsidR="00F9045A">
        <w:rPr>
          <w:szCs w:val="24"/>
        </w:rPr>
        <w:t xml:space="preserve"> </w:t>
      </w:r>
      <w:r>
        <w:rPr>
          <w:szCs w:val="24"/>
        </w:rPr>
        <w:t>can be overseen by both staff and volunteers. Also, partnerships</w:t>
      </w:r>
      <w:r w:rsidR="00F9045A">
        <w:rPr>
          <w:szCs w:val="24"/>
        </w:rPr>
        <w:t xml:space="preserve"> play a key role in this program by supplementing work when staffing </w:t>
      </w:r>
      <w:r w:rsidR="00510140">
        <w:rPr>
          <w:szCs w:val="24"/>
        </w:rPr>
        <w:t xml:space="preserve">is </w:t>
      </w:r>
      <w:r w:rsidR="00F9045A">
        <w:rPr>
          <w:szCs w:val="24"/>
        </w:rPr>
        <w:t xml:space="preserve">either short or tied up with other job duties. Current partners include the Kellettville Sportsman Club and </w:t>
      </w:r>
      <w:r w:rsidR="00510140">
        <w:rPr>
          <w:szCs w:val="24"/>
        </w:rPr>
        <w:t xml:space="preserve">the </w:t>
      </w:r>
      <w:r w:rsidR="00F9045A">
        <w:rPr>
          <w:szCs w:val="24"/>
        </w:rPr>
        <w:t xml:space="preserve">Pennsylvania Game Commission. </w:t>
      </w:r>
      <w:r w:rsidR="00334CD7">
        <w:rPr>
          <w:szCs w:val="24"/>
        </w:rPr>
        <w:t>Ranger staff have been considering reaching out to Friends of the Allegheny Wilderness for other partnership endeavors as wel</w:t>
      </w:r>
      <w:r w:rsidR="00510140">
        <w:rPr>
          <w:szCs w:val="24"/>
        </w:rPr>
        <w:t xml:space="preserve">l such as interpretive events and trail work. We have </w:t>
      </w:r>
      <w:r w:rsidR="00277600">
        <w:rPr>
          <w:szCs w:val="24"/>
        </w:rPr>
        <w:t>a</w:t>
      </w:r>
      <w:r w:rsidR="00510140">
        <w:rPr>
          <w:szCs w:val="24"/>
        </w:rPr>
        <w:t xml:space="preserve"> plethora of volunteer/partner work that can accomplished here including but </w:t>
      </w:r>
      <w:r w:rsidR="00510140">
        <w:rPr>
          <w:szCs w:val="24"/>
        </w:rPr>
        <w:lastRenderedPageBreak/>
        <w:t xml:space="preserve">not limited to the following: building wood duck boxes, clearing invasive/intruding vegetation, fish attractor construction and steam habitat rehabilitation, tree pruning, birdbox inspections, tree planting, wildlife surveys, stream surveys, etc. </w:t>
      </w:r>
    </w:p>
    <w:p w14:paraId="6B9B76A7" w14:textId="532A474F" w:rsidR="00652B02" w:rsidRDefault="00652B02" w:rsidP="00652B02">
      <w:pPr>
        <w:pStyle w:val="ListParagraph"/>
        <w:ind w:left="1080"/>
        <w:rPr>
          <w:szCs w:val="24"/>
        </w:rPr>
      </w:pPr>
    </w:p>
    <w:p w14:paraId="6ECF511D" w14:textId="1F474541" w:rsidR="00722416" w:rsidRDefault="00652B02" w:rsidP="00652B02">
      <w:pPr>
        <w:pStyle w:val="ListParagraph"/>
        <w:numPr>
          <w:ilvl w:val="0"/>
          <w:numId w:val="17"/>
        </w:numPr>
        <w:rPr>
          <w:szCs w:val="24"/>
        </w:rPr>
      </w:pPr>
      <w:r>
        <w:rPr>
          <w:szCs w:val="24"/>
        </w:rPr>
        <w:t>Boundary- Tionesta Lake Project will be heavily investigating boundary line encroachments in FY 202</w:t>
      </w:r>
      <w:r w:rsidR="00D60F43">
        <w:rPr>
          <w:szCs w:val="24"/>
        </w:rPr>
        <w:t>2</w:t>
      </w:r>
      <w:r>
        <w:rPr>
          <w:szCs w:val="24"/>
        </w:rPr>
        <w:t>. Encroachments could potentially lead to habitat loss though intention and unintentional human actions t</w:t>
      </w:r>
      <w:r w:rsidR="0023725A">
        <w:rPr>
          <w:szCs w:val="24"/>
        </w:rPr>
        <w:t>hat</w:t>
      </w:r>
      <w:r>
        <w:rPr>
          <w:szCs w:val="24"/>
        </w:rPr>
        <w:t xml:space="preserve"> result in the destruction of property.</w:t>
      </w:r>
      <w:r w:rsidR="009704FE">
        <w:rPr>
          <w:szCs w:val="24"/>
        </w:rPr>
        <w:t xml:space="preserve"> Additionally, boundary markings </w:t>
      </w:r>
      <w:r w:rsidR="0023725A">
        <w:rPr>
          <w:szCs w:val="24"/>
        </w:rPr>
        <w:t>create a visual path for habitat enhancements, wildlife contractors, and future potential encroachers. Boundary line areas will be observed and monitored in a fixed rotation. For the FY 202</w:t>
      </w:r>
      <w:r w:rsidR="00D60F43">
        <w:rPr>
          <w:szCs w:val="24"/>
        </w:rPr>
        <w:t>2</w:t>
      </w:r>
      <w:r w:rsidR="0023725A">
        <w:rPr>
          <w:szCs w:val="24"/>
        </w:rPr>
        <w:t>,</w:t>
      </w:r>
      <w:r w:rsidR="00D60F43">
        <w:rPr>
          <w:szCs w:val="24"/>
        </w:rPr>
        <w:t xml:space="preserve"> boundary on river left </w:t>
      </w:r>
      <w:r w:rsidR="0023725A">
        <w:rPr>
          <w:szCs w:val="24"/>
        </w:rPr>
        <w:t xml:space="preserve">will be surveyed and marked starting at </w:t>
      </w:r>
      <w:r w:rsidR="00692BA5">
        <w:rPr>
          <w:szCs w:val="24"/>
        </w:rPr>
        <w:t>Cougar Bob’s</w:t>
      </w:r>
      <w:r w:rsidR="0023725A">
        <w:rPr>
          <w:szCs w:val="24"/>
        </w:rPr>
        <w:t xml:space="preserve"> and ending at </w:t>
      </w:r>
      <w:r w:rsidR="00692BA5">
        <w:rPr>
          <w:szCs w:val="24"/>
        </w:rPr>
        <w:t>Church Run</w:t>
      </w:r>
      <w:r w:rsidR="0023725A">
        <w:rPr>
          <w:szCs w:val="24"/>
        </w:rPr>
        <w:t>.</w:t>
      </w:r>
      <w:r w:rsidR="00D60F43">
        <w:rPr>
          <w:szCs w:val="24"/>
        </w:rPr>
        <w:t xml:space="preserve"> An additional focus on encroachments located on Tionesta Creek Road, will be </w:t>
      </w:r>
      <w:r w:rsidR="00277600">
        <w:rPr>
          <w:szCs w:val="24"/>
        </w:rPr>
        <w:t>addressed,</w:t>
      </w:r>
      <w:r w:rsidR="00D60F43">
        <w:rPr>
          <w:szCs w:val="24"/>
        </w:rPr>
        <w:t xml:space="preserve"> and monitored to less human wildlife conflict.</w:t>
      </w:r>
      <w:r w:rsidR="0023725A">
        <w:rPr>
          <w:szCs w:val="24"/>
        </w:rPr>
        <w:t xml:space="preserve"> </w:t>
      </w:r>
      <w:r w:rsidR="00462B67">
        <w:rPr>
          <w:szCs w:val="24"/>
        </w:rPr>
        <w:t>Possible encroachments outside of this observation area will still be monitored and reviewed to ensure minimal damage is done to Army Corps property.</w:t>
      </w:r>
      <w:r w:rsidR="00411F4C">
        <w:rPr>
          <w:szCs w:val="24"/>
        </w:rPr>
        <w:t xml:space="preserve"> Boundary will be inspected and maintained by Ranger staff. </w:t>
      </w:r>
      <w:r w:rsidR="004B7105">
        <w:rPr>
          <w:szCs w:val="24"/>
        </w:rPr>
        <w:t xml:space="preserve">This project can be done </w:t>
      </w:r>
      <w:r w:rsidR="00490497">
        <w:rPr>
          <w:szCs w:val="24"/>
        </w:rPr>
        <w:t>year-round</w:t>
      </w:r>
      <w:r w:rsidR="004B7105">
        <w:rPr>
          <w:szCs w:val="24"/>
        </w:rPr>
        <w:t xml:space="preserve"> </w:t>
      </w:r>
      <w:r w:rsidR="00490497">
        <w:rPr>
          <w:szCs w:val="24"/>
        </w:rPr>
        <w:t xml:space="preserve">but is </w:t>
      </w:r>
      <w:r w:rsidR="006D69C7">
        <w:rPr>
          <w:szCs w:val="24"/>
        </w:rPr>
        <w:t>intended</w:t>
      </w:r>
      <w:r w:rsidR="00490497">
        <w:rPr>
          <w:szCs w:val="24"/>
        </w:rPr>
        <w:t xml:space="preserve"> to take place between</w:t>
      </w:r>
      <w:r w:rsidR="00B7035A">
        <w:rPr>
          <w:szCs w:val="24"/>
        </w:rPr>
        <w:t xml:space="preserve"> the months of January and April</w:t>
      </w:r>
      <w:r w:rsidR="004B7105">
        <w:rPr>
          <w:szCs w:val="24"/>
        </w:rPr>
        <w:t>.</w:t>
      </w:r>
    </w:p>
    <w:p w14:paraId="2267B82E" w14:textId="77777777" w:rsidR="00722416" w:rsidRPr="00722416" w:rsidRDefault="00722416" w:rsidP="00722416">
      <w:pPr>
        <w:pStyle w:val="ListParagraph"/>
        <w:rPr>
          <w:szCs w:val="24"/>
        </w:rPr>
      </w:pPr>
    </w:p>
    <w:p w14:paraId="17FE8116" w14:textId="24667A2A" w:rsidR="00652B02" w:rsidRDefault="005445C4" w:rsidP="00652B02">
      <w:pPr>
        <w:pStyle w:val="ListParagraph"/>
        <w:numPr>
          <w:ilvl w:val="0"/>
          <w:numId w:val="17"/>
        </w:numPr>
        <w:rPr>
          <w:szCs w:val="24"/>
        </w:rPr>
      </w:pPr>
      <w:r>
        <w:rPr>
          <w:szCs w:val="24"/>
        </w:rPr>
        <w:t xml:space="preserve">Soil sampling- Tionesta Lake Project will be investigating soil quality in areas of vegetative growth concern. A large portion of Tionesta’s land has </w:t>
      </w:r>
      <w:r w:rsidR="00001259">
        <w:rPr>
          <w:szCs w:val="24"/>
        </w:rPr>
        <w:t>been</w:t>
      </w:r>
      <w:r>
        <w:rPr>
          <w:szCs w:val="24"/>
        </w:rPr>
        <w:t xml:space="preserve"> altered previously due to construction, logging, chemical leakage and more. In some area’s vegetation is minimal and has little change over the past 20 years. New town is an area of concern.     </w:t>
      </w:r>
      <w:r w:rsidR="00B7035A">
        <w:rPr>
          <w:szCs w:val="24"/>
        </w:rPr>
        <w:t xml:space="preserve"> </w:t>
      </w:r>
      <w:r w:rsidR="004B7105">
        <w:rPr>
          <w:szCs w:val="24"/>
        </w:rPr>
        <w:t xml:space="preserve">  </w:t>
      </w:r>
      <w:r w:rsidR="00462B67">
        <w:rPr>
          <w:szCs w:val="24"/>
        </w:rPr>
        <w:t xml:space="preserve"> </w:t>
      </w:r>
      <w:r w:rsidR="0023725A">
        <w:rPr>
          <w:szCs w:val="24"/>
        </w:rPr>
        <w:t xml:space="preserve">     </w:t>
      </w:r>
      <w:r w:rsidR="00652B02">
        <w:rPr>
          <w:szCs w:val="24"/>
        </w:rPr>
        <w:t xml:space="preserve">    </w:t>
      </w:r>
    </w:p>
    <w:p w14:paraId="47CBCB2D" w14:textId="703E5F6D" w:rsidR="006A392A" w:rsidRDefault="006A392A" w:rsidP="00510140">
      <w:pPr>
        <w:pStyle w:val="ListParagraph"/>
        <w:rPr>
          <w:szCs w:val="24"/>
        </w:rPr>
      </w:pPr>
    </w:p>
    <w:p w14:paraId="23DFCFE3" w14:textId="77777777" w:rsidR="006A392A" w:rsidRPr="00510140" w:rsidRDefault="006A392A" w:rsidP="00510140">
      <w:pPr>
        <w:pStyle w:val="ListParagraph"/>
        <w:rPr>
          <w:szCs w:val="24"/>
        </w:rPr>
      </w:pPr>
    </w:p>
    <w:p w14:paraId="42DCE5D8" w14:textId="7244CEA8" w:rsidR="006A392A" w:rsidRDefault="006A392A" w:rsidP="006A392A">
      <w:pPr>
        <w:rPr>
          <w:b/>
          <w:bCs/>
          <w:sz w:val="28"/>
          <w:szCs w:val="28"/>
          <w:u w:val="single"/>
        </w:rPr>
      </w:pPr>
      <w:r w:rsidRPr="008B66C7">
        <w:rPr>
          <w:b/>
          <w:bCs/>
          <w:sz w:val="28"/>
          <w:szCs w:val="28"/>
          <w:u w:val="single"/>
        </w:rPr>
        <w:t>Fish and Wildlife Management Facilities</w:t>
      </w:r>
      <w:r>
        <w:rPr>
          <w:b/>
          <w:bCs/>
          <w:sz w:val="28"/>
          <w:szCs w:val="28"/>
          <w:u w:val="single"/>
        </w:rPr>
        <w:t xml:space="preserve"> </w:t>
      </w:r>
    </w:p>
    <w:p w14:paraId="36A6544D" w14:textId="6F2E4BC6" w:rsidR="000D0339" w:rsidRDefault="000D0339" w:rsidP="000D0339">
      <w:pPr>
        <w:pStyle w:val="ListParagraph"/>
        <w:rPr>
          <w:b/>
          <w:bCs/>
          <w:sz w:val="28"/>
          <w:szCs w:val="28"/>
          <w:u w:val="single"/>
        </w:rPr>
      </w:pPr>
    </w:p>
    <w:p w14:paraId="1EEF1610" w14:textId="74851685" w:rsidR="0087422C" w:rsidRDefault="004C5356" w:rsidP="004C5356">
      <w:pPr>
        <w:pStyle w:val="ListParagraph"/>
        <w:numPr>
          <w:ilvl w:val="0"/>
          <w:numId w:val="9"/>
        </w:numPr>
        <w:rPr>
          <w:szCs w:val="24"/>
        </w:rPr>
      </w:pPr>
      <w:r w:rsidRPr="004C5356">
        <w:rPr>
          <w:szCs w:val="24"/>
        </w:rPr>
        <w:t xml:space="preserve">Feeding Stations: </w:t>
      </w:r>
      <w:r>
        <w:rPr>
          <w:szCs w:val="24"/>
        </w:rPr>
        <w:t>One bird feeder will b</w:t>
      </w:r>
      <w:r w:rsidR="00C4756A">
        <w:rPr>
          <w:szCs w:val="24"/>
        </w:rPr>
        <w:t>e</w:t>
      </w:r>
      <w:r>
        <w:rPr>
          <w:szCs w:val="24"/>
        </w:rPr>
        <w:t xml:space="preserve"> kept filled starting in min-November of 202</w:t>
      </w:r>
      <w:r w:rsidR="00D60F43">
        <w:rPr>
          <w:szCs w:val="24"/>
        </w:rPr>
        <w:t>1</w:t>
      </w:r>
      <w:r>
        <w:rPr>
          <w:szCs w:val="24"/>
        </w:rPr>
        <w:t xml:space="preserve"> continuing until spring of 202</w:t>
      </w:r>
      <w:r w:rsidR="00D60F43">
        <w:rPr>
          <w:szCs w:val="24"/>
        </w:rPr>
        <w:t>2</w:t>
      </w:r>
      <w:r>
        <w:rPr>
          <w:szCs w:val="24"/>
        </w:rPr>
        <w:t>. This feeder will be located near the project office where the public is likely to view the activity. Hummingbird feeders will be placed at Ranger Office, Visitor Center, and TRA Fee Booth during starting in June and removed in September. The Turkey/deer feeder will be removed behind the government dwellings will be removed and relocated to a more suitable area.</w:t>
      </w:r>
      <w:r w:rsidR="00D60F43">
        <w:rPr>
          <w:szCs w:val="24"/>
        </w:rPr>
        <w:t xml:space="preserve"> </w:t>
      </w:r>
    </w:p>
    <w:p w14:paraId="13CAF12B" w14:textId="77777777" w:rsidR="00854958" w:rsidRDefault="00854958" w:rsidP="00854958">
      <w:pPr>
        <w:pStyle w:val="ListParagraph"/>
        <w:rPr>
          <w:szCs w:val="24"/>
        </w:rPr>
      </w:pPr>
    </w:p>
    <w:p w14:paraId="02CF4363" w14:textId="77762DE5" w:rsidR="0050688D" w:rsidRDefault="002B1E15" w:rsidP="004C5356">
      <w:pPr>
        <w:pStyle w:val="ListParagraph"/>
        <w:numPr>
          <w:ilvl w:val="0"/>
          <w:numId w:val="9"/>
        </w:numPr>
        <w:rPr>
          <w:szCs w:val="24"/>
        </w:rPr>
      </w:pPr>
      <w:r>
        <w:rPr>
          <w:szCs w:val="24"/>
        </w:rPr>
        <w:t>Nesting Boxes</w:t>
      </w:r>
      <w:r w:rsidR="0042346A">
        <w:rPr>
          <w:szCs w:val="24"/>
        </w:rPr>
        <w:t>:</w:t>
      </w:r>
      <w:r>
        <w:rPr>
          <w:szCs w:val="24"/>
        </w:rPr>
        <w:t xml:space="preserve"> Additional bluebird boxes will be installed by local Boy Scout Troop. Current nest boxes will continue to be maintained and monitored in FY 202</w:t>
      </w:r>
      <w:r w:rsidR="00D11161">
        <w:rPr>
          <w:szCs w:val="24"/>
        </w:rPr>
        <w:t>2</w:t>
      </w:r>
      <w:r>
        <w:rPr>
          <w:szCs w:val="24"/>
        </w:rPr>
        <w:t xml:space="preserve">. Survey information from previous years will be used to determine if nest boxes should be removed or relocated due to lack of use or conflict. New nest boxes will be used to replace old or deteriorating boxes. </w:t>
      </w:r>
      <w:r w:rsidR="0050688D">
        <w:rPr>
          <w:szCs w:val="24"/>
        </w:rPr>
        <w:t>Several new nest boxes will be constructed for future use.</w:t>
      </w:r>
    </w:p>
    <w:p w14:paraId="77A46548" w14:textId="77777777" w:rsidR="00854958" w:rsidRPr="00854958" w:rsidRDefault="00854958" w:rsidP="00854958">
      <w:pPr>
        <w:rPr>
          <w:szCs w:val="24"/>
        </w:rPr>
      </w:pPr>
    </w:p>
    <w:p w14:paraId="123C89DF" w14:textId="1AB9EEAA" w:rsidR="004C5356" w:rsidRDefault="0050688D" w:rsidP="004C5356">
      <w:pPr>
        <w:pStyle w:val="ListParagraph"/>
        <w:numPr>
          <w:ilvl w:val="0"/>
          <w:numId w:val="9"/>
        </w:numPr>
        <w:rPr>
          <w:szCs w:val="24"/>
        </w:rPr>
      </w:pPr>
      <w:r>
        <w:rPr>
          <w:szCs w:val="24"/>
        </w:rPr>
        <w:t>Brush Piles: In FY 202</w:t>
      </w:r>
      <w:r w:rsidR="00D11161">
        <w:rPr>
          <w:szCs w:val="24"/>
        </w:rPr>
        <w:t>2</w:t>
      </w:r>
      <w:r>
        <w:rPr>
          <w:szCs w:val="24"/>
        </w:rPr>
        <w:t xml:space="preserve">, additional brush piles will be constructed utilizing fallen trees and pruned limbs from the lake projects trees. The number and size of </w:t>
      </w:r>
      <w:r>
        <w:rPr>
          <w:szCs w:val="24"/>
        </w:rPr>
        <w:lastRenderedPageBreak/>
        <w:t xml:space="preserve">brush piles will be determined by the amount of fallen trees and limbs that are availed that year. </w:t>
      </w:r>
    </w:p>
    <w:p w14:paraId="70A2E205" w14:textId="77777777" w:rsidR="00C4756A" w:rsidRDefault="00C4756A" w:rsidP="00C4756A">
      <w:pPr>
        <w:pStyle w:val="ListParagraph"/>
        <w:rPr>
          <w:szCs w:val="24"/>
        </w:rPr>
      </w:pPr>
    </w:p>
    <w:p w14:paraId="09663C37" w14:textId="14A6EDEC" w:rsidR="00C4756A" w:rsidRDefault="00C4756A" w:rsidP="00C4756A">
      <w:pPr>
        <w:rPr>
          <w:b/>
          <w:bCs/>
          <w:sz w:val="28"/>
          <w:szCs w:val="28"/>
          <w:u w:val="single"/>
        </w:rPr>
      </w:pPr>
      <w:r w:rsidRPr="00C4756A">
        <w:rPr>
          <w:b/>
          <w:bCs/>
          <w:sz w:val="28"/>
          <w:szCs w:val="28"/>
          <w:u w:val="single"/>
        </w:rPr>
        <w:t>Invasive</w:t>
      </w:r>
      <w:r w:rsidR="008A79B4">
        <w:rPr>
          <w:b/>
          <w:bCs/>
          <w:sz w:val="28"/>
          <w:szCs w:val="28"/>
          <w:u w:val="single"/>
        </w:rPr>
        <w:t xml:space="preserve"> Species and Pest</w:t>
      </w:r>
      <w:r w:rsidRPr="00C4756A">
        <w:rPr>
          <w:b/>
          <w:bCs/>
          <w:sz w:val="28"/>
          <w:szCs w:val="28"/>
          <w:u w:val="single"/>
        </w:rPr>
        <w:t xml:space="preserve"> </w:t>
      </w:r>
      <w:r w:rsidR="008A79B4">
        <w:rPr>
          <w:b/>
          <w:bCs/>
          <w:sz w:val="28"/>
          <w:szCs w:val="28"/>
          <w:u w:val="single"/>
        </w:rPr>
        <w:t>Control</w:t>
      </w:r>
      <w:r w:rsidRPr="00C4756A">
        <w:rPr>
          <w:b/>
          <w:bCs/>
          <w:sz w:val="28"/>
          <w:szCs w:val="28"/>
          <w:u w:val="single"/>
        </w:rPr>
        <w:t xml:space="preserve"> </w:t>
      </w:r>
    </w:p>
    <w:p w14:paraId="47FC26FB" w14:textId="2F7040C1" w:rsidR="00C4756A" w:rsidRDefault="00C4756A" w:rsidP="00C4756A">
      <w:pPr>
        <w:rPr>
          <w:b/>
          <w:bCs/>
          <w:sz w:val="28"/>
          <w:szCs w:val="28"/>
          <w:u w:val="single"/>
        </w:rPr>
      </w:pPr>
    </w:p>
    <w:p w14:paraId="1EB32BC2" w14:textId="018AD95D" w:rsidR="008A79B4" w:rsidRDefault="008A79B4" w:rsidP="008A79B4">
      <w:pPr>
        <w:pStyle w:val="ListParagraph"/>
        <w:numPr>
          <w:ilvl w:val="0"/>
          <w:numId w:val="18"/>
        </w:numPr>
        <w:rPr>
          <w:szCs w:val="24"/>
        </w:rPr>
      </w:pPr>
      <w:commentRangeStart w:id="8"/>
      <w:r w:rsidRPr="008A79B4">
        <w:rPr>
          <w:szCs w:val="24"/>
        </w:rPr>
        <w:t>Invasive</w:t>
      </w:r>
      <w:r>
        <w:rPr>
          <w:szCs w:val="24"/>
        </w:rPr>
        <w:t xml:space="preserve"> plants</w:t>
      </w:r>
      <w:commentRangeEnd w:id="8"/>
      <w:r w:rsidR="00277600">
        <w:rPr>
          <w:rStyle w:val="CommentReference"/>
        </w:rPr>
        <w:commentReference w:id="8"/>
      </w:r>
      <w:r w:rsidRPr="008A79B4">
        <w:rPr>
          <w:szCs w:val="24"/>
        </w:rPr>
        <w:t>: In the FY 202</w:t>
      </w:r>
      <w:r w:rsidR="00D11161">
        <w:rPr>
          <w:szCs w:val="24"/>
        </w:rPr>
        <w:t>2</w:t>
      </w:r>
      <w:r w:rsidRPr="008A79B4">
        <w:rPr>
          <w:szCs w:val="24"/>
        </w:rPr>
        <w:t xml:space="preserve">, there will be a large movement to remove invasive species from project area. This project will start near the visitor center and outflow campground. In future years it is expected to remove invasive species from upstream areas. </w:t>
      </w:r>
      <w:r w:rsidR="0016136D">
        <w:rPr>
          <w:szCs w:val="24"/>
        </w:rPr>
        <w:t xml:space="preserve">In FY 2021, Tionesta Lake partnered with local Forest Service to remove knotweed from USACE waterway areas. Tionesta Lake will continue partnership in FY 2022. </w:t>
      </w:r>
      <w:r w:rsidRPr="008A79B4">
        <w:rPr>
          <w:szCs w:val="24"/>
        </w:rPr>
        <w:t>The species of interest for the FY 202</w:t>
      </w:r>
      <w:r w:rsidR="00D11161">
        <w:rPr>
          <w:szCs w:val="24"/>
        </w:rPr>
        <w:t>2</w:t>
      </w:r>
      <w:r w:rsidRPr="008A79B4">
        <w:rPr>
          <w:szCs w:val="24"/>
        </w:rPr>
        <w:t xml:space="preserve"> </w:t>
      </w:r>
      <w:proofErr w:type="gramStart"/>
      <w:r w:rsidRPr="008A79B4">
        <w:rPr>
          <w:szCs w:val="24"/>
        </w:rPr>
        <w:t>include;</w:t>
      </w:r>
      <w:proofErr w:type="gramEnd"/>
      <w:r w:rsidRPr="008A79B4">
        <w:rPr>
          <w:szCs w:val="24"/>
        </w:rPr>
        <w:t xml:space="preserve"> multiflora</w:t>
      </w:r>
      <w:r w:rsidR="00874E03">
        <w:rPr>
          <w:szCs w:val="24"/>
        </w:rPr>
        <w:t xml:space="preserve"> rose (</w:t>
      </w:r>
      <w:r w:rsidR="00874E03" w:rsidRPr="00874E03">
        <w:rPr>
          <w:i/>
          <w:iCs/>
          <w:szCs w:val="24"/>
        </w:rPr>
        <w:t>Rosa multiflora</w:t>
      </w:r>
      <w:r w:rsidR="00874E03">
        <w:rPr>
          <w:szCs w:val="24"/>
        </w:rPr>
        <w:t>)</w:t>
      </w:r>
      <w:r w:rsidRPr="008A79B4">
        <w:rPr>
          <w:szCs w:val="24"/>
        </w:rPr>
        <w:t>, autumn olive</w:t>
      </w:r>
      <w:r w:rsidR="00854958">
        <w:rPr>
          <w:szCs w:val="24"/>
        </w:rPr>
        <w:t xml:space="preserve"> (</w:t>
      </w:r>
      <w:r w:rsidR="00854958" w:rsidRPr="00854958">
        <w:rPr>
          <w:i/>
          <w:iCs/>
          <w:szCs w:val="24"/>
        </w:rPr>
        <w:t>Elaeagnus umbellate</w:t>
      </w:r>
      <w:r w:rsidR="00854958">
        <w:rPr>
          <w:szCs w:val="24"/>
        </w:rPr>
        <w:t>)</w:t>
      </w:r>
      <w:r w:rsidRPr="008A79B4">
        <w:rPr>
          <w:szCs w:val="24"/>
        </w:rPr>
        <w:t>, Japanese knotweed</w:t>
      </w:r>
      <w:r w:rsidR="00854958">
        <w:rPr>
          <w:szCs w:val="24"/>
        </w:rPr>
        <w:t xml:space="preserve"> (</w:t>
      </w:r>
      <w:proofErr w:type="spellStart"/>
      <w:r w:rsidR="00854958" w:rsidRPr="00854958">
        <w:rPr>
          <w:i/>
          <w:iCs/>
          <w:szCs w:val="24"/>
        </w:rPr>
        <w:t>Reynoutria</w:t>
      </w:r>
      <w:proofErr w:type="spellEnd"/>
      <w:r w:rsidR="00854958" w:rsidRPr="00854958">
        <w:rPr>
          <w:i/>
          <w:iCs/>
          <w:szCs w:val="24"/>
        </w:rPr>
        <w:t xml:space="preserve"> japonica</w:t>
      </w:r>
      <w:r w:rsidR="00854958">
        <w:rPr>
          <w:szCs w:val="24"/>
        </w:rPr>
        <w:t>)</w:t>
      </w:r>
      <w:r w:rsidRPr="008A79B4">
        <w:rPr>
          <w:szCs w:val="24"/>
        </w:rPr>
        <w:t>, and garlic mustard</w:t>
      </w:r>
      <w:r w:rsidR="00854958">
        <w:rPr>
          <w:szCs w:val="24"/>
        </w:rPr>
        <w:t xml:space="preserve"> (</w:t>
      </w:r>
      <w:proofErr w:type="spellStart"/>
      <w:r w:rsidR="00854958" w:rsidRPr="00854958">
        <w:rPr>
          <w:i/>
          <w:iCs/>
          <w:szCs w:val="24"/>
        </w:rPr>
        <w:t>Alliaria</w:t>
      </w:r>
      <w:proofErr w:type="spellEnd"/>
      <w:r w:rsidR="00854958" w:rsidRPr="00854958">
        <w:rPr>
          <w:i/>
          <w:iCs/>
          <w:szCs w:val="24"/>
        </w:rPr>
        <w:t xml:space="preserve"> petiolate</w:t>
      </w:r>
      <w:r w:rsidR="00854958">
        <w:rPr>
          <w:szCs w:val="24"/>
        </w:rPr>
        <w:t>)</w:t>
      </w:r>
      <w:r w:rsidRPr="008A79B4">
        <w:rPr>
          <w:szCs w:val="24"/>
        </w:rPr>
        <w:t>.</w:t>
      </w:r>
      <w:r w:rsidR="00854958">
        <w:rPr>
          <w:szCs w:val="24"/>
        </w:rPr>
        <w:t xml:space="preserve"> Invasive species will be removed from and converted into native wildlife habitat</w:t>
      </w:r>
      <w:r w:rsidRPr="008A79B4">
        <w:rPr>
          <w:szCs w:val="24"/>
        </w:rPr>
        <w:t>.</w:t>
      </w:r>
      <w:r>
        <w:rPr>
          <w:szCs w:val="24"/>
        </w:rPr>
        <w:t xml:space="preserve"> </w:t>
      </w:r>
      <w:r w:rsidR="00854958">
        <w:rPr>
          <w:szCs w:val="24"/>
        </w:rPr>
        <w:t>This will include the planting of pollinator flowers and native tree species.</w:t>
      </w:r>
      <w:r w:rsidR="006D69C7">
        <w:rPr>
          <w:szCs w:val="24"/>
        </w:rPr>
        <w:t xml:space="preserve"> Additional surveying will be done along Tionesta creek road to locate invasive species for future removal projects. </w:t>
      </w:r>
    </w:p>
    <w:p w14:paraId="0272B7DD" w14:textId="77777777" w:rsidR="00854958" w:rsidRPr="008A79B4" w:rsidRDefault="00854958" w:rsidP="00854958">
      <w:pPr>
        <w:pStyle w:val="ListParagraph"/>
        <w:rPr>
          <w:szCs w:val="24"/>
        </w:rPr>
      </w:pPr>
    </w:p>
    <w:p w14:paraId="0070F03A" w14:textId="3FF99229" w:rsidR="00C4756A" w:rsidRDefault="001B5B6B" w:rsidP="00C4756A">
      <w:pPr>
        <w:pStyle w:val="ListParagraph"/>
        <w:numPr>
          <w:ilvl w:val="0"/>
          <w:numId w:val="18"/>
        </w:numPr>
        <w:rPr>
          <w:szCs w:val="24"/>
        </w:rPr>
      </w:pPr>
      <w:r>
        <w:rPr>
          <w:szCs w:val="24"/>
        </w:rPr>
        <w:t>Woodchuck: The rodent species woodchuck (</w:t>
      </w:r>
      <w:r w:rsidRPr="00874E03">
        <w:rPr>
          <w:i/>
          <w:iCs/>
          <w:szCs w:val="24"/>
        </w:rPr>
        <w:t>Marmota monax</w:t>
      </w:r>
      <w:r>
        <w:rPr>
          <w:szCs w:val="24"/>
        </w:rPr>
        <w:t xml:space="preserve">) has caused Signiant damage to several field, campground and other grass land areas including the side face of the dam. </w:t>
      </w:r>
      <w:r w:rsidR="005D3F71">
        <w:rPr>
          <w:szCs w:val="24"/>
        </w:rPr>
        <w:t>This species has not been maintained for many years. Population size has drastically increased during this time creating several concerns for</w:t>
      </w:r>
      <w:r w:rsidR="00E44315">
        <w:rPr>
          <w:szCs w:val="24"/>
        </w:rPr>
        <w:t xml:space="preserve"> the human and wildlife environment. </w:t>
      </w:r>
      <w:r>
        <w:rPr>
          <w:szCs w:val="24"/>
        </w:rPr>
        <w:t xml:space="preserve">As this is a burrowing species, several holes and underground tunnels have been established in </w:t>
      </w:r>
      <w:r w:rsidR="005D3F71">
        <w:rPr>
          <w:szCs w:val="24"/>
        </w:rPr>
        <w:t>essential project structures. These burrows create structural weakening, hazard walking areas, blocked culvert pipes etc.</w:t>
      </w:r>
      <w:r w:rsidR="00E44315">
        <w:rPr>
          <w:szCs w:val="24"/>
        </w:rPr>
        <w:t xml:space="preserve"> The population of woodchuck at Tionesta Lake project will be reduced using a combination of techniques including traps, repellents, scare tactics, and deterrents. Plant deterrent species will be used to reduce woodchuck activity but also provide habitat usage for insect and bird species such as pollinators. </w:t>
      </w:r>
      <w:r w:rsidR="005D3F71">
        <w:rPr>
          <w:szCs w:val="24"/>
        </w:rPr>
        <w:t xml:space="preserve">   </w:t>
      </w:r>
    </w:p>
    <w:p w14:paraId="2D6F7B3C" w14:textId="77777777" w:rsidR="00012731" w:rsidRPr="00012731" w:rsidRDefault="00012731" w:rsidP="00012731">
      <w:pPr>
        <w:pStyle w:val="ListParagraph"/>
        <w:rPr>
          <w:szCs w:val="24"/>
        </w:rPr>
      </w:pPr>
    </w:p>
    <w:p w14:paraId="64690EF3" w14:textId="4B4D5E61" w:rsidR="00012731" w:rsidRPr="00C4756A" w:rsidRDefault="00012731" w:rsidP="00C4756A">
      <w:pPr>
        <w:pStyle w:val="ListParagraph"/>
        <w:numPr>
          <w:ilvl w:val="0"/>
          <w:numId w:val="18"/>
        </w:numPr>
        <w:rPr>
          <w:szCs w:val="24"/>
        </w:rPr>
      </w:pPr>
      <w:r>
        <w:rPr>
          <w:szCs w:val="24"/>
        </w:rPr>
        <w:t xml:space="preserve">Deer: </w:t>
      </w:r>
      <w:r>
        <w:rPr>
          <w:szCs w:val="24"/>
        </w:rPr>
        <w:tab/>
        <w:t xml:space="preserve">The Tionesta Lake </w:t>
      </w:r>
      <w:r w:rsidR="007A71D0">
        <w:rPr>
          <w:szCs w:val="24"/>
        </w:rPr>
        <w:t xml:space="preserve">white tailed </w:t>
      </w:r>
      <w:r>
        <w:rPr>
          <w:szCs w:val="24"/>
        </w:rPr>
        <w:t>deer</w:t>
      </w:r>
      <w:r w:rsidR="007A71D0">
        <w:rPr>
          <w:szCs w:val="24"/>
        </w:rPr>
        <w:t xml:space="preserve"> (</w:t>
      </w:r>
      <w:r w:rsidR="007A71D0" w:rsidRPr="007A71D0">
        <w:rPr>
          <w:i/>
          <w:iCs/>
          <w:szCs w:val="24"/>
        </w:rPr>
        <w:t>Odocoileus virginianus</w:t>
      </w:r>
      <w:r w:rsidR="007A71D0">
        <w:rPr>
          <w:szCs w:val="24"/>
        </w:rPr>
        <w:t>)</w:t>
      </w:r>
      <w:r>
        <w:rPr>
          <w:szCs w:val="24"/>
        </w:rPr>
        <w:t xml:space="preserve"> population has grown considerably over the years. With no natural predators or hunting in the lake and recreational areas, the herd has become overpopulated. This has put a strain on the Tionesta Lake ecosystem. Habitat and food source</w:t>
      </w:r>
      <w:r w:rsidR="007A71D0">
        <w:rPr>
          <w:szCs w:val="24"/>
        </w:rPr>
        <w:t>d</w:t>
      </w:r>
      <w:r>
        <w:rPr>
          <w:szCs w:val="24"/>
        </w:rPr>
        <w:t xml:space="preserve"> </w:t>
      </w:r>
      <w:r w:rsidR="000F33C2">
        <w:rPr>
          <w:szCs w:val="24"/>
        </w:rPr>
        <w:t>are</w:t>
      </w:r>
      <w:r>
        <w:rPr>
          <w:szCs w:val="24"/>
        </w:rPr>
        <w:t xml:space="preserve"> being lost due to over brows</w:t>
      </w:r>
      <w:r w:rsidR="007A71D0">
        <w:rPr>
          <w:szCs w:val="24"/>
        </w:rPr>
        <w:t>ing</w:t>
      </w:r>
      <w:r>
        <w:rPr>
          <w:szCs w:val="24"/>
        </w:rPr>
        <w:t>. This increase in population also raises the concern of potential disease spread. Disabled veteran hunts will be set in place to manage the deer population size. These will take place along plantation trail. The trail will be graved and contain hunting pull off areas so that disabled veterans may reach these areas with small forms of transportation.</w:t>
      </w:r>
      <w:r w:rsidR="000F33C2">
        <w:rPr>
          <w:szCs w:val="24"/>
        </w:rPr>
        <w:t xml:space="preserve"> Additional hunting activities may be held at Newtown food plot.</w:t>
      </w:r>
      <w:r w:rsidR="007A71D0">
        <w:rPr>
          <w:szCs w:val="24"/>
        </w:rPr>
        <w:t xml:space="preserve"> All hunts will follow PGC rules and regulations. </w:t>
      </w:r>
      <w:r>
        <w:rPr>
          <w:szCs w:val="24"/>
        </w:rPr>
        <w:t xml:space="preserve"> </w:t>
      </w:r>
    </w:p>
    <w:p w14:paraId="59D01629" w14:textId="5D94E5D0" w:rsidR="0087422C" w:rsidRDefault="0087422C" w:rsidP="004B1452">
      <w:pPr>
        <w:pStyle w:val="ListParagraph"/>
        <w:rPr>
          <w:szCs w:val="24"/>
        </w:rPr>
      </w:pPr>
    </w:p>
    <w:p w14:paraId="344152A7" w14:textId="490C8E55" w:rsidR="00B22101" w:rsidRDefault="00B22101" w:rsidP="004B1452">
      <w:pPr>
        <w:pStyle w:val="ListParagraph"/>
        <w:rPr>
          <w:szCs w:val="24"/>
        </w:rPr>
      </w:pPr>
    </w:p>
    <w:p w14:paraId="01BD3F87" w14:textId="65C31573" w:rsidR="00B22101" w:rsidRDefault="00B22101" w:rsidP="00B22101">
      <w:pPr>
        <w:jc w:val="both"/>
        <w:rPr>
          <w:b/>
          <w:bCs/>
          <w:sz w:val="28"/>
          <w:szCs w:val="28"/>
          <w:u w:val="single"/>
        </w:rPr>
      </w:pPr>
      <w:r w:rsidRPr="00B22101">
        <w:rPr>
          <w:b/>
          <w:bCs/>
          <w:sz w:val="28"/>
          <w:szCs w:val="28"/>
          <w:u w:val="single"/>
        </w:rPr>
        <w:t>ESTIMATED HOURS/EXPENDITURES FOR FY 2021</w:t>
      </w:r>
    </w:p>
    <w:p w14:paraId="081ADA10" w14:textId="092C3FE7" w:rsidR="00253463" w:rsidRDefault="00253463" w:rsidP="00B22101">
      <w:pPr>
        <w:jc w:val="both"/>
        <w:rPr>
          <w:b/>
          <w:bCs/>
          <w:sz w:val="28"/>
          <w:szCs w:val="28"/>
          <w:u w:val="single"/>
        </w:rPr>
      </w:pPr>
    </w:p>
    <w:p w14:paraId="019C3B37" w14:textId="61986C98" w:rsidR="00253463" w:rsidRDefault="00253463" w:rsidP="00B22101">
      <w:pPr>
        <w:jc w:val="both"/>
        <w:rPr>
          <w:b/>
          <w:bCs/>
          <w:sz w:val="28"/>
          <w:szCs w:val="28"/>
          <w:u w:val="single"/>
        </w:rPr>
      </w:pPr>
    </w:p>
    <w:p w14:paraId="2F8AE53A" w14:textId="7E88B77C" w:rsidR="00253463" w:rsidRDefault="00253463" w:rsidP="00B22101">
      <w:pPr>
        <w:jc w:val="both"/>
        <w:rPr>
          <w:b/>
          <w:bCs/>
          <w:sz w:val="28"/>
          <w:szCs w:val="28"/>
          <w:u w:val="single"/>
        </w:rPr>
      </w:pPr>
    </w:p>
    <w:p w14:paraId="5DF412F2" w14:textId="7787B457" w:rsidR="00253463" w:rsidRDefault="00253463" w:rsidP="00B22101">
      <w:pPr>
        <w:jc w:val="both"/>
        <w:rPr>
          <w:b/>
          <w:bCs/>
          <w:sz w:val="28"/>
          <w:szCs w:val="28"/>
          <w:u w:val="single"/>
        </w:rPr>
      </w:pPr>
    </w:p>
    <w:p w14:paraId="2C1E530F" w14:textId="77777777" w:rsidR="00253463" w:rsidRDefault="00253463" w:rsidP="00B22101">
      <w:pPr>
        <w:jc w:val="both"/>
        <w:rPr>
          <w:b/>
          <w:bCs/>
          <w:sz w:val="28"/>
          <w:szCs w:val="28"/>
          <w:u w:val="single"/>
        </w:rPr>
      </w:pPr>
    </w:p>
    <w:p w14:paraId="643E091B" w14:textId="3AF02AF3" w:rsidR="00B22101" w:rsidRDefault="00B22101" w:rsidP="00B22101">
      <w:pPr>
        <w:jc w:val="both"/>
        <w:rPr>
          <w:b/>
          <w:bCs/>
          <w:sz w:val="28"/>
          <w:szCs w:val="28"/>
          <w:u w:val="single"/>
        </w:rPr>
      </w:pPr>
    </w:p>
    <w:p w14:paraId="2AAC7376" w14:textId="2122A478" w:rsidR="00B22101" w:rsidRDefault="00B22101" w:rsidP="00B22101">
      <w:pPr>
        <w:jc w:val="both"/>
        <w:rPr>
          <w:b/>
          <w:bCs/>
          <w:sz w:val="28"/>
          <w:szCs w:val="28"/>
          <w:u w:val="single"/>
        </w:rPr>
      </w:pPr>
      <w:r>
        <w:rPr>
          <w:b/>
          <w:bCs/>
          <w:sz w:val="28"/>
          <w:szCs w:val="28"/>
          <w:u w:val="single"/>
        </w:rPr>
        <w:t>FISH AND WILDLIFE MANAGEMENT (HABITAT IMPROVEMENTS)</w:t>
      </w:r>
    </w:p>
    <w:p w14:paraId="490C616A" w14:textId="7B0206D5" w:rsidR="00B22101" w:rsidRDefault="00B22101" w:rsidP="00B22101">
      <w:pPr>
        <w:jc w:val="both"/>
        <w:rPr>
          <w:b/>
          <w:bCs/>
          <w:sz w:val="28"/>
          <w:szCs w:val="28"/>
          <w:u w:val="single"/>
        </w:rPr>
      </w:pPr>
    </w:p>
    <w:tbl>
      <w:tblPr>
        <w:tblStyle w:val="TableGrid"/>
        <w:tblW w:w="0" w:type="auto"/>
        <w:tblLook w:val="04A0" w:firstRow="1" w:lastRow="0" w:firstColumn="1" w:lastColumn="0" w:noHBand="0" w:noVBand="1"/>
      </w:tblPr>
      <w:tblGrid>
        <w:gridCol w:w="5125"/>
        <w:gridCol w:w="4225"/>
      </w:tblGrid>
      <w:tr w:rsidR="00B22101" w14:paraId="6884B1C8" w14:textId="77777777" w:rsidTr="001C222E">
        <w:tc>
          <w:tcPr>
            <w:tcW w:w="5125" w:type="dxa"/>
          </w:tcPr>
          <w:p w14:paraId="34640848" w14:textId="159B1D4B" w:rsidR="00B22101" w:rsidRDefault="00B22101" w:rsidP="00B22101">
            <w:pPr>
              <w:jc w:val="both"/>
              <w:rPr>
                <w:szCs w:val="24"/>
              </w:rPr>
            </w:pPr>
            <w:r>
              <w:rPr>
                <w:szCs w:val="24"/>
              </w:rPr>
              <w:t xml:space="preserve">MANAGEMENT ACITIVTY: </w:t>
            </w:r>
          </w:p>
        </w:tc>
        <w:tc>
          <w:tcPr>
            <w:tcW w:w="4225" w:type="dxa"/>
          </w:tcPr>
          <w:p w14:paraId="7C9E85EC" w14:textId="1F07D7D0" w:rsidR="00B22101" w:rsidRDefault="00B22101" w:rsidP="00B22101">
            <w:pPr>
              <w:jc w:val="both"/>
              <w:rPr>
                <w:szCs w:val="24"/>
              </w:rPr>
            </w:pPr>
            <w:r>
              <w:rPr>
                <w:szCs w:val="24"/>
              </w:rPr>
              <w:t>ESTIMATED FACILITY MANHOURS:</w:t>
            </w:r>
          </w:p>
        </w:tc>
      </w:tr>
      <w:tr w:rsidR="00B22101" w14:paraId="4D5C5059" w14:textId="77777777" w:rsidTr="001C222E">
        <w:tc>
          <w:tcPr>
            <w:tcW w:w="5125" w:type="dxa"/>
          </w:tcPr>
          <w:p w14:paraId="2C35F8F0" w14:textId="2E84CB65" w:rsidR="00B22101" w:rsidRPr="00B22101" w:rsidRDefault="00B22101" w:rsidP="00B22101">
            <w:pPr>
              <w:pStyle w:val="ListParagraph"/>
              <w:numPr>
                <w:ilvl w:val="0"/>
                <w:numId w:val="10"/>
              </w:numPr>
              <w:jc w:val="both"/>
              <w:rPr>
                <w:szCs w:val="24"/>
              </w:rPr>
            </w:pPr>
            <w:r>
              <w:rPr>
                <w:szCs w:val="24"/>
              </w:rPr>
              <w:t>Mowing Plantation Open Areas</w:t>
            </w:r>
          </w:p>
        </w:tc>
        <w:tc>
          <w:tcPr>
            <w:tcW w:w="4225" w:type="dxa"/>
          </w:tcPr>
          <w:p w14:paraId="2D9BCEE1" w14:textId="2B108A8E" w:rsidR="00B22101" w:rsidRDefault="00253463" w:rsidP="00253463">
            <w:pPr>
              <w:jc w:val="right"/>
              <w:rPr>
                <w:szCs w:val="24"/>
              </w:rPr>
            </w:pPr>
            <w:r>
              <w:rPr>
                <w:szCs w:val="24"/>
              </w:rPr>
              <w:t>Contractor</w:t>
            </w:r>
          </w:p>
        </w:tc>
      </w:tr>
      <w:tr w:rsidR="00B22101" w14:paraId="5A79C2A2" w14:textId="77777777" w:rsidTr="001C222E">
        <w:tc>
          <w:tcPr>
            <w:tcW w:w="5125" w:type="dxa"/>
          </w:tcPr>
          <w:p w14:paraId="42D5B807" w14:textId="3B52779A" w:rsidR="00B22101" w:rsidRDefault="00B22101" w:rsidP="00B22101">
            <w:pPr>
              <w:pStyle w:val="ListParagraph"/>
              <w:numPr>
                <w:ilvl w:val="0"/>
                <w:numId w:val="10"/>
              </w:numPr>
              <w:jc w:val="both"/>
              <w:rPr>
                <w:szCs w:val="24"/>
              </w:rPr>
            </w:pPr>
            <w:r>
              <w:rPr>
                <w:szCs w:val="24"/>
              </w:rPr>
              <w:t>A</w:t>
            </w:r>
            <w:r w:rsidR="00253463">
              <w:rPr>
                <w:szCs w:val="24"/>
              </w:rPr>
              <w:t>pple Tree release cutting</w:t>
            </w:r>
            <w:r>
              <w:rPr>
                <w:szCs w:val="24"/>
              </w:rPr>
              <w:t xml:space="preserve"> – </w:t>
            </w:r>
          </w:p>
          <w:p w14:paraId="69835287" w14:textId="216B8022" w:rsidR="00B22101" w:rsidRPr="00B22101" w:rsidRDefault="00B22101" w:rsidP="00B22101">
            <w:pPr>
              <w:pStyle w:val="ListParagraph"/>
              <w:jc w:val="both"/>
              <w:rPr>
                <w:szCs w:val="24"/>
              </w:rPr>
            </w:pPr>
            <w:r>
              <w:rPr>
                <w:szCs w:val="24"/>
              </w:rPr>
              <w:t>S</w:t>
            </w:r>
            <w:r w:rsidR="00253463">
              <w:rPr>
                <w:szCs w:val="24"/>
              </w:rPr>
              <w:t>election</w:t>
            </w:r>
            <w:r>
              <w:rPr>
                <w:szCs w:val="24"/>
              </w:rPr>
              <w:t xml:space="preserve"> </w:t>
            </w:r>
            <w:r w:rsidR="00253463">
              <w:rPr>
                <w:szCs w:val="24"/>
              </w:rPr>
              <w:t xml:space="preserve">of </w:t>
            </w:r>
            <w:r>
              <w:rPr>
                <w:szCs w:val="24"/>
              </w:rPr>
              <w:t>Trees/Marking for Release Cut</w:t>
            </w:r>
          </w:p>
        </w:tc>
        <w:tc>
          <w:tcPr>
            <w:tcW w:w="4225" w:type="dxa"/>
          </w:tcPr>
          <w:p w14:paraId="6E01E9F8" w14:textId="40F81425" w:rsidR="00B22101" w:rsidRDefault="00253463" w:rsidP="00253463">
            <w:pPr>
              <w:jc w:val="right"/>
              <w:rPr>
                <w:szCs w:val="24"/>
              </w:rPr>
            </w:pPr>
            <w:r>
              <w:rPr>
                <w:szCs w:val="24"/>
              </w:rPr>
              <w:t>2 hours</w:t>
            </w:r>
          </w:p>
        </w:tc>
      </w:tr>
      <w:tr w:rsidR="00B22101" w14:paraId="5F518999" w14:textId="77777777" w:rsidTr="001C222E">
        <w:tc>
          <w:tcPr>
            <w:tcW w:w="5125" w:type="dxa"/>
          </w:tcPr>
          <w:p w14:paraId="0C2C9E4A" w14:textId="2E61049E" w:rsidR="00B22101" w:rsidRPr="00253463" w:rsidRDefault="00253463" w:rsidP="00253463">
            <w:pPr>
              <w:pStyle w:val="ListParagraph"/>
              <w:numPr>
                <w:ilvl w:val="0"/>
                <w:numId w:val="10"/>
              </w:numPr>
              <w:jc w:val="both"/>
              <w:rPr>
                <w:szCs w:val="24"/>
              </w:rPr>
            </w:pPr>
            <w:r>
              <w:rPr>
                <w:szCs w:val="24"/>
              </w:rPr>
              <w:t>Tree Pruning</w:t>
            </w:r>
          </w:p>
        </w:tc>
        <w:tc>
          <w:tcPr>
            <w:tcW w:w="4225" w:type="dxa"/>
          </w:tcPr>
          <w:p w14:paraId="26C143C4" w14:textId="2E7173F0" w:rsidR="00B22101" w:rsidRDefault="00253463" w:rsidP="00253463">
            <w:pPr>
              <w:jc w:val="right"/>
              <w:rPr>
                <w:szCs w:val="24"/>
              </w:rPr>
            </w:pPr>
            <w:r>
              <w:rPr>
                <w:szCs w:val="24"/>
              </w:rPr>
              <w:t>20 hours</w:t>
            </w:r>
          </w:p>
        </w:tc>
      </w:tr>
      <w:tr w:rsidR="00B22101" w14:paraId="0CBBB261" w14:textId="77777777" w:rsidTr="001C222E">
        <w:tc>
          <w:tcPr>
            <w:tcW w:w="5125" w:type="dxa"/>
          </w:tcPr>
          <w:p w14:paraId="561892CA" w14:textId="69BEA0F3" w:rsidR="00253463" w:rsidRPr="00253463" w:rsidRDefault="00253463" w:rsidP="00253463">
            <w:pPr>
              <w:pStyle w:val="ListParagraph"/>
              <w:numPr>
                <w:ilvl w:val="0"/>
                <w:numId w:val="10"/>
              </w:numPr>
              <w:jc w:val="both"/>
              <w:rPr>
                <w:szCs w:val="24"/>
              </w:rPr>
            </w:pPr>
            <w:r>
              <w:rPr>
                <w:szCs w:val="24"/>
              </w:rPr>
              <w:t>Stream Improvement Project</w:t>
            </w:r>
          </w:p>
        </w:tc>
        <w:tc>
          <w:tcPr>
            <w:tcW w:w="4225" w:type="dxa"/>
          </w:tcPr>
          <w:p w14:paraId="07C431EB" w14:textId="42D94792" w:rsidR="00B22101" w:rsidRDefault="00253463" w:rsidP="00253463">
            <w:pPr>
              <w:jc w:val="right"/>
              <w:rPr>
                <w:szCs w:val="24"/>
              </w:rPr>
            </w:pPr>
            <w:r>
              <w:rPr>
                <w:szCs w:val="24"/>
              </w:rPr>
              <w:t>20 hours</w:t>
            </w:r>
          </w:p>
        </w:tc>
      </w:tr>
      <w:tr w:rsidR="00253463" w14:paraId="3A7FDD46" w14:textId="77777777" w:rsidTr="001C222E">
        <w:tc>
          <w:tcPr>
            <w:tcW w:w="5125" w:type="dxa"/>
          </w:tcPr>
          <w:p w14:paraId="6448B1F1" w14:textId="0DB91AD5" w:rsidR="00253463" w:rsidRDefault="00253463" w:rsidP="00253463">
            <w:pPr>
              <w:pStyle w:val="ListParagraph"/>
              <w:numPr>
                <w:ilvl w:val="0"/>
                <w:numId w:val="10"/>
              </w:numPr>
              <w:jc w:val="both"/>
              <w:rPr>
                <w:szCs w:val="24"/>
              </w:rPr>
            </w:pPr>
            <w:r>
              <w:rPr>
                <w:szCs w:val="24"/>
              </w:rPr>
              <w:t>Brush Piles</w:t>
            </w:r>
          </w:p>
        </w:tc>
        <w:tc>
          <w:tcPr>
            <w:tcW w:w="4225" w:type="dxa"/>
          </w:tcPr>
          <w:p w14:paraId="53DF59AB" w14:textId="4F2E7A80" w:rsidR="00253463" w:rsidRDefault="00253463" w:rsidP="00253463">
            <w:pPr>
              <w:jc w:val="right"/>
              <w:rPr>
                <w:szCs w:val="24"/>
              </w:rPr>
            </w:pPr>
            <w:r>
              <w:rPr>
                <w:szCs w:val="24"/>
              </w:rPr>
              <w:t>8 hours</w:t>
            </w:r>
          </w:p>
        </w:tc>
      </w:tr>
      <w:tr w:rsidR="00253463" w14:paraId="258E45D2" w14:textId="77777777" w:rsidTr="001C222E">
        <w:tc>
          <w:tcPr>
            <w:tcW w:w="5125" w:type="dxa"/>
          </w:tcPr>
          <w:p w14:paraId="67F8D6BF" w14:textId="1BA344B9" w:rsidR="00253463" w:rsidRPr="00253463" w:rsidRDefault="00253463" w:rsidP="00253463">
            <w:pPr>
              <w:rPr>
                <w:szCs w:val="24"/>
              </w:rPr>
            </w:pPr>
            <w:r>
              <w:rPr>
                <w:szCs w:val="24"/>
              </w:rPr>
              <w:t>NATURAL RESOURCE STUDIES</w:t>
            </w:r>
          </w:p>
        </w:tc>
        <w:tc>
          <w:tcPr>
            <w:tcW w:w="4225" w:type="dxa"/>
          </w:tcPr>
          <w:p w14:paraId="50534516" w14:textId="77777777" w:rsidR="00253463" w:rsidRDefault="00253463" w:rsidP="00253463">
            <w:pPr>
              <w:jc w:val="right"/>
              <w:rPr>
                <w:szCs w:val="24"/>
              </w:rPr>
            </w:pPr>
          </w:p>
        </w:tc>
      </w:tr>
      <w:tr w:rsidR="00253463" w14:paraId="05F2AAA7" w14:textId="77777777" w:rsidTr="001C222E">
        <w:tc>
          <w:tcPr>
            <w:tcW w:w="5125" w:type="dxa"/>
          </w:tcPr>
          <w:p w14:paraId="5FF519E9" w14:textId="45351F95" w:rsidR="00253463" w:rsidRDefault="00253463" w:rsidP="00253463">
            <w:pPr>
              <w:pStyle w:val="ListParagraph"/>
              <w:numPr>
                <w:ilvl w:val="0"/>
                <w:numId w:val="11"/>
              </w:numPr>
              <w:jc w:val="both"/>
              <w:rPr>
                <w:szCs w:val="24"/>
              </w:rPr>
            </w:pPr>
            <w:r>
              <w:rPr>
                <w:szCs w:val="24"/>
              </w:rPr>
              <w:t>Mid- Winter Eagle &amp; Bird Survey</w:t>
            </w:r>
          </w:p>
        </w:tc>
        <w:tc>
          <w:tcPr>
            <w:tcW w:w="4225" w:type="dxa"/>
          </w:tcPr>
          <w:p w14:paraId="58EFE35F" w14:textId="799FBAB0" w:rsidR="00253463" w:rsidRDefault="00FA662F" w:rsidP="00253463">
            <w:pPr>
              <w:jc w:val="right"/>
              <w:rPr>
                <w:szCs w:val="24"/>
              </w:rPr>
            </w:pPr>
            <w:r>
              <w:rPr>
                <w:szCs w:val="24"/>
              </w:rPr>
              <w:t>32</w:t>
            </w:r>
            <w:r w:rsidR="00253463">
              <w:rPr>
                <w:szCs w:val="24"/>
              </w:rPr>
              <w:t xml:space="preserve"> hours</w:t>
            </w:r>
          </w:p>
        </w:tc>
      </w:tr>
      <w:tr w:rsidR="00253463" w14:paraId="7BF3698E" w14:textId="77777777" w:rsidTr="001C222E">
        <w:tc>
          <w:tcPr>
            <w:tcW w:w="5125" w:type="dxa"/>
          </w:tcPr>
          <w:p w14:paraId="6DF85E50" w14:textId="2D61B177" w:rsidR="00253463" w:rsidRDefault="00253463" w:rsidP="00253463">
            <w:pPr>
              <w:pStyle w:val="ListParagraph"/>
              <w:numPr>
                <w:ilvl w:val="0"/>
                <w:numId w:val="11"/>
              </w:numPr>
              <w:jc w:val="both"/>
              <w:rPr>
                <w:szCs w:val="24"/>
              </w:rPr>
            </w:pPr>
            <w:r>
              <w:rPr>
                <w:szCs w:val="24"/>
              </w:rPr>
              <w:t xml:space="preserve">Zebra Mussel Survey </w:t>
            </w:r>
          </w:p>
        </w:tc>
        <w:tc>
          <w:tcPr>
            <w:tcW w:w="4225" w:type="dxa"/>
          </w:tcPr>
          <w:p w14:paraId="6C470764" w14:textId="430E2F4B" w:rsidR="00253463" w:rsidRDefault="00253463" w:rsidP="00253463">
            <w:pPr>
              <w:jc w:val="right"/>
              <w:rPr>
                <w:szCs w:val="24"/>
              </w:rPr>
            </w:pPr>
            <w:r>
              <w:rPr>
                <w:szCs w:val="24"/>
              </w:rPr>
              <w:t>4 hours</w:t>
            </w:r>
          </w:p>
        </w:tc>
      </w:tr>
      <w:tr w:rsidR="00253463" w14:paraId="75687746" w14:textId="77777777" w:rsidTr="001C222E">
        <w:tc>
          <w:tcPr>
            <w:tcW w:w="5125" w:type="dxa"/>
          </w:tcPr>
          <w:p w14:paraId="014D0CA9" w14:textId="0F3EC948" w:rsidR="00253463" w:rsidRDefault="00253463" w:rsidP="00253463">
            <w:pPr>
              <w:pStyle w:val="ListParagraph"/>
              <w:numPr>
                <w:ilvl w:val="0"/>
                <w:numId w:val="11"/>
              </w:numPr>
              <w:jc w:val="both"/>
              <w:rPr>
                <w:szCs w:val="24"/>
              </w:rPr>
            </w:pPr>
            <w:r>
              <w:rPr>
                <w:szCs w:val="24"/>
              </w:rPr>
              <w:t xml:space="preserve">Blue Bird Box Survey </w:t>
            </w:r>
          </w:p>
        </w:tc>
        <w:tc>
          <w:tcPr>
            <w:tcW w:w="4225" w:type="dxa"/>
          </w:tcPr>
          <w:p w14:paraId="03EB4FFE" w14:textId="1BCBE079" w:rsidR="00253463" w:rsidRDefault="00253463" w:rsidP="00253463">
            <w:pPr>
              <w:jc w:val="right"/>
              <w:rPr>
                <w:szCs w:val="24"/>
              </w:rPr>
            </w:pPr>
            <w:r>
              <w:rPr>
                <w:szCs w:val="24"/>
              </w:rPr>
              <w:t>Volunteers</w:t>
            </w:r>
          </w:p>
        </w:tc>
      </w:tr>
      <w:tr w:rsidR="00253463" w14:paraId="0CEDF80D" w14:textId="77777777" w:rsidTr="001C222E">
        <w:tc>
          <w:tcPr>
            <w:tcW w:w="5125" w:type="dxa"/>
          </w:tcPr>
          <w:p w14:paraId="4DAB9C33" w14:textId="3FD1BD6B" w:rsidR="00253463" w:rsidRDefault="00253463" w:rsidP="00253463">
            <w:pPr>
              <w:pStyle w:val="ListParagraph"/>
              <w:numPr>
                <w:ilvl w:val="0"/>
                <w:numId w:val="11"/>
              </w:numPr>
              <w:jc w:val="both"/>
              <w:rPr>
                <w:szCs w:val="24"/>
              </w:rPr>
            </w:pPr>
            <w:r>
              <w:rPr>
                <w:szCs w:val="24"/>
              </w:rPr>
              <w:t xml:space="preserve">Wood Duck Box Surveys </w:t>
            </w:r>
          </w:p>
        </w:tc>
        <w:tc>
          <w:tcPr>
            <w:tcW w:w="4225" w:type="dxa"/>
          </w:tcPr>
          <w:p w14:paraId="4B942220" w14:textId="270C43B8" w:rsidR="00253463" w:rsidRDefault="0030492C" w:rsidP="00253463">
            <w:pPr>
              <w:jc w:val="right"/>
              <w:rPr>
                <w:szCs w:val="24"/>
              </w:rPr>
            </w:pPr>
            <w:r>
              <w:rPr>
                <w:szCs w:val="24"/>
              </w:rPr>
              <w:t>32 hours</w:t>
            </w:r>
          </w:p>
        </w:tc>
      </w:tr>
      <w:tr w:rsidR="00253463" w14:paraId="799BDF65" w14:textId="77777777" w:rsidTr="001C222E">
        <w:tc>
          <w:tcPr>
            <w:tcW w:w="5125" w:type="dxa"/>
          </w:tcPr>
          <w:p w14:paraId="410202B7" w14:textId="20B32E0D" w:rsidR="00253463" w:rsidRDefault="0030492C" w:rsidP="0030492C">
            <w:pPr>
              <w:pStyle w:val="ListParagraph"/>
              <w:numPr>
                <w:ilvl w:val="0"/>
                <w:numId w:val="11"/>
              </w:numPr>
              <w:jc w:val="both"/>
              <w:rPr>
                <w:szCs w:val="24"/>
              </w:rPr>
            </w:pPr>
            <w:r>
              <w:rPr>
                <w:szCs w:val="24"/>
              </w:rPr>
              <w:t xml:space="preserve">Purple Martin Box Inspections </w:t>
            </w:r>
          </w:p>
        </w:tc>
        <w:tc>
          <w:tcPr>
            <w:tcW w:w="4225" w:type="dxa"/>
          </w:tcPr>
          <w:p w14:paraId="052F1095" w14:textId="071A8024" w:rsidR="00253463" w:rsidRDefault="0030492C" w:rsidP="00253463">
            <w:pPr>
              <w:jc w:val="right"/>
              <w:rPr>
                <w:szCs w:val="24"/>
              </w:rPr>
            </w:pPr>
            <w:r>
              <w:rPr>
                <w:szCs w:val="24"/>
              </w:rPr>
              <w:t>24 hours</w:t>
            </w:r>
          </w:p>
        </w:tc>
      </w:tr>
      <w:tr w:rsidR="00253463" w14:paraId="28ECAC65" w14:textId="77777777" w:rsidTr="001C222E">
        <w:tc>
          <w:tcPr>
            <w:tcW w:w="5125" w:type="dxa"/>
          </w:tcPr>
          <w:p w14:paraId="335AAF85" w14:textId="71A78AB9" w:rsidR="00253463" w:rsidRDefault="0030492C" w:rsidP="0030492C">
            <w:pPr>
              <w:pStyle w:val="ListParagraph"/>
              <w:numPr>
                <w:ilvl w:val="0"/>
                <w:numId w:val="11"/>
              </w:numPr>
              <w:jc w:val="both"/>
              <w:rPr>
                <w:szCs w:val="24"/>
              </w:rPr>
            </w:pPr>
            <w:r>
              <w:rPr>
                <w:szCs w:val="24"/>
              </w:rPr>
              <w:t xml:space="preserve">Osprey Nesting Platforms </w:t>
            </w:r>
          </w:p>
        </w:tc>
        <w:tc>
          <w:tcPr>
            <w:tcW w:w="4225" w:type="dxa"/>
          </w:tcPr>
          <w:p w14:paraId="390C5383" w14:textId="050B8B3D" w:rsidR="00253463" w:rsidRDefault="0030492C" w:rsidP="00253463">
            <w:pPr>
              <w:jc w:val="right"/>
              <w:rPr>
                <w:szCs w:val="24"/>
              </w:rPr>
            </w:pPr>
            <w:r>
              <w:rPr>
                <w:szCs w:val="24"/>
              </w:rPr>
              <w:t>6 hours</w:t>
            </w:r>
          </w:p>
        </w:tc>
      </w:tr>
      <w:tr w:rsidR="00253463" w14:paraId="77A5DA4D" w14:textId="77777777" w:rsidTr="001C222E">
        <w:tc>
          <w:tcPr>
            <w:tcW w:w="5125" w:type="dxa"/>
          </w:tcPr>
          <w:p w14:paraId="62FA2CD9" w14:textId="65E69125" w:rsidR="00253463" w:rsidRDefault="0030492C" w:rsidP="0030492C">
            <w:pPr>
              <w:pStyle w:val="ListParagraph"/>
              <w:numPr>
                <w:ilvl w:val="0"/>
                <w:numId w:val="11"/>
              </w:numPr>
              <w:jc w:val="both"/>
              <w:rPr>
                <w:szCs w:val="24"/>
              </w:rPr>
            </w:pPr>
            <w:r>
              <w:rPr>
                <w:szCs w:val="24"/>
              </w:rPr>
              <w:t xml:space="preserve">Barred Owl Box Inspection </w:t>
            </w:r>
          </w:p>
        </w:tc>
        <w:tc>
          <w:tcPr>
            <w:tcW w:w="4225" w:type="dxa"/>
          </w:tcPr>
          <w:p w14:paraId="32977665" w14:textId="0408134A" w:rsidR="00253463" w:rsidRDefault="0030492C" w:rsidP="00253463">
            <w:pPr>
              <w:jc w:val="right"/>
              <w:rPr>
                <w:szCs w:val="24"/>
              </w:rPr>
            </w:pPr>
            <w:r>
              <w:rPr>
                <w:szCs w:val="24"/>
              </w:rPr>
              <w:t>8 hours</w:t>
            </w:r>
          </w:p>
        </w:tc>
      </w:tr>
      <w:tr w:rsidR="00253463" w14:paraId="001319BF" w14:textId="77777777" w:rsidTr="001C222E">
        <w:tc>
          <w:tcPr>
            <w:tcW w:w="5125" w:type="dxa"/>
          </w:tcPr>
          <w:p w14:paraId="3514CDA4" w14:textId="7FD6E102" w:rsidR="001C7872" w:rsidRPr="00B02645" w:rsidRDefault="0030492C" w:rsidP="00B02645">
            <w:pPr>
              <w:pStyle w:val="ListParagraph"/>
              <w:numPr>
                <w:ilvl w:val="0"/>
                <w:numId w:val="11"/>
              </w:numPr>
              <w:jc w:val="both"/>
              <w:rPr>
                <w:szCs w:val="24"/>
              </w:rPr>
            </w:pPr>
            <w:r>
              <w:rPr>
                <w:szCs w:val="24"/>
              </w:rPr>
              <w:t xml:space="preserve">Bat Boxes </w:t>
            </w:r>
          </w:p>
        </w:tc>
        <w:tc>
          <w:tcPr>
            <w:tcW w:w="4225" w:type="dxa"/>
          </w:tcPr>
          <w:p w14:paraId="7A21DC73" w14:textId="455C46B2" w:rsidR="00253463" w:rsidRDefault="0030492C" w:rsidP="00253463">
            <w:pPr>
              <w:jc w:val="right"/>
              <w:rPr>
                <w:szCs w:val="24"/>
              </w:rPr>
            </w:pPr>
            <w:r>
              <w:rPr>
                <w:szCs w:val="24"/>
              </w:rPr>
              <w:t>32 hours</w:t>
            </w:r>
          </w:p>
        </w:tc>
      </w:tr>
      <w:tr w:rsidR="00B02645" w14:paraId="26339816" w14:textId="77777777" w:rsidTr="001C222E">
        <w:tc>
          <w:tcPr>
            <w:tcW w:w="5125" w:type="dxa"/>
          </w:tcPr>
          <w:p w14:paraId="05F7B937" w14:textId="6ADCB51F" w:rsidR="00B02645" w:rsidRDefault="00B02645" w:rsidP="00B02645">
            <w:pPr>
              <w:pStyle w:val="ListParagraph"/>
              <w:numPr>
                <w:ilvl w:val="0"/>
                <w:numId w:val="11"/>
              </w:numPr>
              <w:jc w:val="both"/>
              <w:rPr>
                <w:szCs w:val="24"/>
              </w:rPr>
            </w:pPr>
            <w:r>
              <w:rPr>
                <w:szCs w:val="24"/>
              </w:rPr>
              <w:t>Pollinator</w:t>
            </w:r>
          </w:p>
        </w:tc>
        <w:tc>
          <w:tcPr>
            <w:tcW w:w="4225" w:type="dxa"/>
          </w:tcPr>
          <w:p w14:paraId="0B891D3E" w14:textId="7862ED15" w:rsidR="00B02645" w:rsidRDefault="00B02645" w:rsidP="00253463">
            <w:pPr>
              <w:jc w:val="right"/>
              <w:rPr>
                <w:szCs w:val="24"/>
              </w:rPr>
            </w:pPr>
            <w:r>
              <w:rPr>
                <w:szCs w:val="24"/>
              </w:rPr>
              <w:t>24 hours</w:t>
            </w:r>
          </w:p>
        </w:tc>
      </w:tr>
      <w:tr w:rsidR="009B1393" w14:paraId="432A7733" w14:textId="77777777" w:rsidTr="001C222E">
        <w:tc>
          <w:tcPr>
            <w:tcW w:w="5125" w:type="dxa"/>
          </w:tcPr>
          <w:p w14:paraId="0A2A0CB1" w14:textId="3EBDC27A" w:rsidR="009B1393" w:rsidRDefault="009B1393" w:rsidP="00B02645">
            <w:pPr>
              <w:pStyle w:val="ListParagraph"/>
              <w:numPr>
                <w:ilvl w:val="0"/>
                <w:numId w:val="11"/>
              </w:numPr>
              <w:jc w:val="both"/>
              <w:rPr>
                <w:szCs w:val="24"/>
              </w:rPr>
            </w:pPr>
            <w:r>
              <w:rPr>
                <w:szCs w:val="24"/>
              </w:rPr>
              <w:t>Northern Saw whet Owl</w:t>
            </w:r>
          </w:p>
        </w:tc>
        <w:tc>
          <w:tcPr>
            <w:tcW w:w="4225" w:type="dxa"/>
          </w:tcPr>
          <w:p w14:paraId="0A358B37" w14:textId="5F3450A2" w:rsidR="009B1393" w:rsidRDefault="009B1393" w:rsidP="00253463">
            <w:pPr>
              <w:jc w:val="right"/>
              <w:rPr>
                <w:szCs w:val="24"/>
              </w:rPr>
            </w:pPr>
            <w:r>
              <w:rPr>
                <w:szCs w:val="24"/>
              </w:rPr>
              <w:t>8 hours</w:t>
            </w:r>
          </w:p>
        </w:tc>
      </w:tr>
      <w:tr w:rsidR="009B1393" w14:paraId="4EB582E6" w14:textId="77777777" w:rsidTr="001C222E">
        <w:tc>
          <w:tcPr>
            <w:tcW w:w="5125" w:type="dxa"/>
          </w:tcPr>
          <w:p w14:paraId="23200823" w14:textId="15EEA5F1" w:rsidR="009B1393" w:rsidRDefault="009B1393" w:rsidP="00B02645">
            <w:pPr>
              <w:pStyle w:val="ListParagraph"/>
              <w:numPr>
                <w:ilvl w:val="0"/>
                <w:numId w:val="11"/>
              </w:numPr>
              <w:jc w:val="both"/>
              <w:rPr>
                <w:szCs w:val="24"/>
              </w:rPr>
            </w:pPr>
            <w:r>
              <w:rPr>
                <w:szCs w:val="24"/>
              </w:rPr>
              <w:t>Songbirds</w:t>
            </w:r>
          </w:p>
        </w:tc>
        <w:tc>
          <w:tcPr>
            <w:tcW w:w="4225" w:type="dxa"/>
          </w:tcPr>
          <w:p w14:paraId="1EE4E86E" w14:textId="44D54940" w:rsidR="009B1393" w:rsidRDefault="009B1393" w:rsidP="00253463">
            <w:pPr>
              <w:jc w:val="right"/>
              <w:rPr>
                <w:szCs w:val="24"/>
              </w:rPr>
            </w:pPr>
            <w:r>
              <w:rPr>
                <w:szCs w:val="24"/>
              </w:rPr>
              <w:t>8 hours</w:t>
            </w:r>
          </w:p>
        </w:tc>
      </w:tr>
      <w:tr w:rsidR="009B1393" w14:paraId="61043365" w14:textId="77777777" w:rsidTr="001C222E">
        <w:tc>
          <w:tcPr>
            <w:tcW w:w="5125" w:type="dxa"/>
          </w:tcPr>
          <w:p w14:paraId="4B4FA822" w14:textId="1EA493C1" w:rsidR="009B1393" w:rsidRDefault="009B1393" w:rsidP="00B02645">
            <w:pPr>
              <w:pStyle w:val="ListParagraph"/>
              <w:numPr>
                <w:ilvl w:val="0"/>
                <w:numId w:val="11"/>
              </w:numPr>
              <w:jc w:val="both"/>
              <w:rPr>
                <w:szCs w:val="24"/>
              </w:rPr>
            </w:pPr>
            <w:r>
              <w:rPr>
                <w:szCs w:val="24"/>
              </w:rPr>
              <w:t>Small Mammals</w:t>
            </w:r>
          </w:p>
        </w:tc>
        <w:tc>
          <w:tcPr>
            <w:tcW w:w="4225" w:type="dxa"/>
          </w:tcPr>
          <w:p w14:paraId="49F1EC54" w14:textId="6275F751" w:rsidR="009B1393" w:rsidRDefault="009B1393" w:rsidP="00253463">
            <w:pPr>
              <w:jc w:val="right"/>
              <w:rPr>
                <w:szCs w:val="24"/>
              </w:rPr>
            </w:pPr>
            <w:r>
              <w:rPr>
                <w:szCs w:val="24"/>
              </w:rPr>
              <w:t>40 hours</w:t>
            </w:r>
          </w:p>
        </w:tc>
      </w:tr>
      <w:tr w:rsidR="00C85B2B" w14:paraId="5269DA06" w14:textId="77777777" w:rsidTr="001C222E">
        <w:tc>
          <w:tcPr>
            <w:tcW w:w="5125" w:type="dxa"/>
          </w:tcPr>
          <w:p w14:paraId="5AEF75DE" w14:textId="285F8E2F" w:rsidR="00C85B2B" w:rsidRDefault="00C85B2B" w:rsidP="00B02645">
            <w:pPr>
              <w:pStyle w:val="ListParagraph"/>
              <w:numPr>
                <w:ilvl w:val="0"/>
                <w:numId w:val="11"/>
              </w:numPr>
              <w:jc w:val="both"/>
              <w:rPr>
                <w:szCs w:val="24"/>
              </w:rPr>
            </w:pPr>
            <w:r>
              <w:rPr>
                <w:szCs w:val="24"/>
              </w:rPr>
              <w:t>Trees and vegetation</w:t>
            </w:r>
          </w:p>
        </w:tc>
        <w:tc>
          <w:tcPr>
            <w:tcW w:w="4225" w:type="dxa"/>
          </w:tcPr>
          <w:p w14:paraId="2F89BECF" w14:textId="4173FFF6" w:rsidR="00C85B2B" w:rsidRDefault="00C85B2B" w:rsidP="00253463">
            <w:pPr>
              <w:jc w:val="right"/>
              <w:rPr>
                <w:szCs w:val="24"/>
              </w:rPr>
            </w:pPr>
            <w:r>
              <w:rPr>
                <w:szCs w:val="24"/>
              </w:rPr>
              <w:t>40 hours</w:t>
            </w:r>
            <w:r w:rsidR="002D762A">
              <w:rPr>
                <w:szCs w:val="24"/>
              </w:rPr>
              <w:t>1112199</w:t>
            </w:r>
          </w:p>
        </w:tc>
      </w:tr>
      <w:tr w:rsidR="00460179" w14:paraId="5B6EEAA9" w14:textId="77777777" w:rsidTr="001C222E">
        <w:tc>
          <w:tcPr>
            <w:tcW w:w="5125" w:type="dxa"/>
          </w:tcPr>
          <w:p w14:paraId="2BFEA01C" w14:textId="6730D6E6" w:rsidR="00460179" w:rsidRPr="001C222E" w:rsidRDefault="001C222E" w:rsidP="001C222E">
            <w:pPr>
              <w:jc w:val="both"/>
              <w:rPr>
                <w:szCs w:val="24"/>
              </w:rPr>
            </w:pPr>
            <w:r>
              <w:rPr>
                <w:szCs w:val="24"/>
              </w:rPr>
              <w:t>FORESTY</w:t>
            </w:r>
          </w:p>
        </w:tc>
        <w:tc>
          <w:tcPr>
            <w:tcW w:w="4225" w:type="dxa"/>
          </w:tcPr>
          <w:p w14:paraId="625113BB" w14:textId="77777777" w:rsidR="00460179" w:rsidRDefault="00460179" w:rsidP="00253463">
            <w:pPr>
              <w:jc w:val="right"/>
              <w:rPr>
                <w:szCs w:val="24"/>
              </w:rPr>
            </w:pPr>
          </w:p>
        </w:tc>
      </w:tr>
      <w:tr w:rsidR="00460179" w14:paraId="34CE92A5" w14:textId="77777777" w:rsidTr="001C222E">
        <w:tc>
          <w:tcPr>
            <w:tcW w:w="5125" w:type="dxa"/>
          </w:tcPr>
          <w:p w14:paraId="739DDE97" w14:textId="0A4FA5B7" w:rsidR="00460179" w:rsidRDefault="001C222E" w:rsidP="00460179">
            <w:pPr>
              <w:pStyle w:val="ListParagraph"/>
              <w:ind w:left="1080"/>
              <w:jc w:val="both"/>
              <w:rPr>
                <w:szCs w:val="24"/>
              </w:rPr>
            </w:pPr>
            <w:r>
              <w:rPr>
                <w:szCs w:val="24"/>
              </w:rPr>
              <w:t xml:space="preserve">Possible Tree Planting </w:t>
            </w:r>
          </w:p>
        </w:tc>
        <w:tc>
          <w:tcPr>
            <w:tcW w:w="4225" w:type="dxa"/>
          </w:tcPr>
          <w:p w14:paraId="0A713A19" w14:textId="5BCCF816" w:rsidR="00460179" w:rsidRDefault="00651571" w:rsidP="00253463">
            <w:pPr>
              <w:jc w:val="right"/>
              <w:rPr>
                <w:szCs w:val="24"/>
              </w:rPr>
            </w:pPr>
            <w:r>
              <w:rPr>
                <w:szCs w:val="24"/>
              </w:rPr>
              <w:t>32</w:t>
            </w:r>
            <w:r w:rsidR="001C222E">
              <w:rPr>
                <w:szCs w:val="24"/>
              </w:rPr>
              <w:t xml:space="preserve"> hours</w:t>
            </w:r>
          </w:p>
        </w:tc>
      </w:tr>
      <w:tr w:rsidR="00460179" w14:paraId="0E398101" w14:textId="77777777" w:rsidTr="001C222E">
        <w:tc>
          <w:tcPr>
            <w:tcW w:w="5125" w:type="dxa"/>
          </w:tcPr>
          <w:p w14:paraId="7DBE867E" w14:textId="33C98385" w:rsidR="00460179" w:rsidRPr="001C222E" w:rsidRDefault="001C222E" w:rsidP="001C222E">
            <w:pPr>
              <w:jc w:val="both"/>
              <w:rPr>
                <w:szCs w:val="24"/>
              </w:rPr>
            </w:pPr>
            <w:r>
              <w:rPr>
                <w:szCs w:val="24"/>
              </w:rPr>
              <w:t>LAND MANAGEMENT</w:t>
            </w:r>
          </w:p>
        </w:tc>
        <w:tc>
          <w:tcPr>
            <w:tcW w:w="4225" w:type="dxa"/>
          </w:tcPr>
          <w:p w14:paraId="113A8CD5" w14:textId="77777777" w:rsidR="00460179" w:rsidRDefault="00460179" w:rsidP="00253463">
            <w:pPr>
              <w:jc w:val="right"/>
              <w:rPr>
                <w:szCs w:val="24"/>
              </w:rPr>
            </w:pPr>
          </w:p>
        </w:tc>
      </w:tr>
      <w:tr w:rsidR="00460179" w14:paraId="0B66F415" w14:textId="77777777" w:rsidTr="001C222E">
        <w:tc>
          <w:tcPr>
            <w:tcW w:w="5125" w:type="dxa"/>
          </w:tcPr>
          <w:p w14:paraId="1A3A6A82" w14:textId="3329C647" w:rsidR="00460179" w:rsidRDefault="001C222E" w:rsidP="001C222E">
            <w:pPr>
              <w:pStyle w:val="ListParagraph"/>
              <w:numPr>
                <w:ilvl w:val="0"/>
                <w:numId w:val="12"/>
              </w:numPr>
              <w:jc w:val="both"/>
              <w:rPr>
                <w:szCs w:val="24"/>
              </w:rPr>
            </w:pPr>
            <w:r>
              <w:rPr>
                <w:szCs w:val="24"/>
              </w:rPr>
              <w:t>Annual Wildlife Management Plan</w:t>
            </w:r>
          </w:p>
        </w:tc>
        <w:tc>
          <w:tcPr>
            <w:tcW w:w="4225" w:type="dxa"/>
          </w:tcPr>
          <w:p w14:paraId="4E14B4BF" w14:textId="6BE86DCE" w:rsidR="00460179" w:rsidRDefault="001C222E" w:rsidP="00253463">
            <w:pPr>
              <w:jc w:val="right"/>
              <w:rPr>
                <w:szCs w:val="24"/>
              </w:rPr>
            </w:pPr>
            <w:r>
              <w:rPr>
                <w:szCs w:val="24"/>
              </w:rPr>
              <w:t>8 hours</w:t>
            </w:r>
          </w:p>
        </w:tc>
      </w:tr>
      <w:tr w:rsidR="00460179" w14:paraId="4F4F122A" w14:textId="77777777" w:rsidTr="001C222E">
        <w:tc>
          <w:tcPr>
            <w:tcW w:w="5125" w:type="dxa"/>
          </w:tcPr>
          <w:p w14:paraId="68BE6B93" w14:textId="60829BC3" w:rsidR="00460179" w:rsidRDefault="001C222E" w:rsidP="001C222E">
            <w:pPr>
              <w:pStyle w:val="ListParagraph"/>
              <w:numPr>
                <w:ilvl w:val="0"/>
                <w:numId w:val="12"/>
              </w:numPr>
              <w:jc w:val="both"/>
              <w:rPr>
                <w:szCs w:val="24"/>
              </w:rPr>
            </w:pPr>
            <w:r>
              <w:rPr>
                <w:szCs w:val="24"/>
              </w:rPr>
              <w:t xml:space="preserve">Volunteer Coordination for Wildlife Management </w:t>
            </w:r>
          </w:p>
        </w:tc>
        <w:tc>
          <w:tcPr>
            <w:tcW w:w="4225" w:type="dxa"/>
          </w:tcPr>
          <w:p w14:paraId="6C31D897" w14:textId="2CC45AC5" w:rsidR="00460179" w:rsidRDefault="001C222E" w:rsidP="00253463">
            <w:pPr>
              <w:jc w:val="right"/>
              <w:rPr>
                <w:szCs w:val="24"/>
              </w:rPr>
            </w:pPr>
            <w:r>
              <w:rPr>
                <w:szCs w:val="24"/>
              </w:rPr>
              <w:t>16 hours</w:t>
            </w:r>
          </w:p>
        </w:tc>
      </w:tr>
      <w:tr w:rsidR="00460179" w14:paraId="202D9EE7" w14:textId="77777777" w:rsidTr="001C222E">
        <w:tc>
          <w:tcPr>
            <w:tcW w:w="5125" w:type="dxa"/>
          </w:tcPr>
          <w:p w14:paraId="1CD24662" w14:textId="0908E16B" w:rsidR="00460179" w:rsidRDefault="001C222E" w:rsidP="001C222E">
            <w:pPr>
              <w:pStyle w:val="ListParagraph"/>
              <w:numPr>
                <w:ilvl w:val="0"/>
                <w:numId w:val="12"/>
              </w:numPr>
              <w:jc w:val="both"/>
              <w:rPr>
                <w:szCs w:val="24"/>
              </w:rPr>
            </w:pPr>
            <w:r>
              <w:rPr>
                <w:szCs w:val="24"/>
              </w:rPr>
              <w:t xml:space="preserve">Other Related Wildlife Reports </w:t>
            </w:r>
          </w:p>
        </w:tc>
        <w:tc>
          <w:tcPr>
            <w:tcW w:w="4225" w:type="dxa"/>
          </w:tcPr>
          <w:p w14:paraId="49E2E30F" w14:textId="7217A850" w:rsidR="00460179" w:rsidRDefault="001C222E" w:rsidP="00253463">
            <w:pPr>
              <w:jc w:val="right"/>
              <w:rPr>
                <w:szCs w:val="24"/>
              </w:rPr>
            </w:pPr>
            <w:r>
              <w:rPr>
                <w:szCs w:val="24"/>
              </w:rPr>
              <w:t>8 hours</w:t>
            </w:r>
          </w:p>
        </w:tc>
      </w:tr>
      <w:tr w:rsidR="007B7C5F" w14:paraId="1EC37E07" w14:textId="77777777" w:rsidTr="001C222E">
        <w:tc>
          <w:tcPr>
            <w:tcW w:w="5125" w:type="dxa"/>
          </w:tcPr>
          <w:p w14:paraId="49EF48D8" w14:textId="10335A80" w:rsidR="007B7C5F" w:rsidRDefault="007B7C5F" w:rsidP="001C222E">
            <w:pPr>
              <w:pStyle w:val="ListParagraph"/>
              <w:numPr>
                <w:ilvl w:val="0"/>
                <w:numId w:val="12"/>
              </w:numPr>
              <w:jc w:val="both"/>
              <w:rPr>
                <w:szCs w:val="24"/>
              </w:rPr>
            </w:pPr>
            <w:r>
              <w:rPr>
                <w:szCs w:val="24"/>
              </w:rPr>
              <w:t>Boundary</w:t>
            </w:r>
          </w:p>
        </w:tc>
        <w:tc>
          <w:tcPr>
            <w:tcW w:w="4225" w:type="dxa"/>
          </w:tcPr>
          <w:p w14:paraId="7BCA664C" w14:textId="2AD00F18" w:rsidR="007B7C5F" w:rsidRDefault="007B7C5F" w:rsidP="00253463">
            <w:pPr>
              <w:jc w:val="right"/>
              <w:rPr>
                <w:szCs w:val="24"/>
              </w:rPr>
            </w:pPr>
            <w:r>
              <w:rPr>
                <w:szCs w:val="24"/>
              </w:rPr>
              <w:t>40 hours</w:t>
            </w:r>
          </w:p>
        </w:tc>
      </w:tr>
      <w:tr w:rsidR="00460179" w14:paraId="1FB1D86C" w14:textId="77777777" w:rsidTr="001C222E">
        <w:tc>
          <w:tcPr>
            <w:tcW w:w="5125" w:type="dxa"/>
          </w:tcPr>
          <w:p w14:paraId="77E9F495" w14:textId="142A528D" w:rsidR="00460179" w:rsidRPr="001C222E" w:rsidRDefault="001C222E" w:rsidP="001C222E">
            <w:pPr>
              <w:jc w:val="both"/>
              <w:rPr>
                <w:szCs w:val="24"/>
              </w:rPr>
            </w:pPr>
            <w:r>
              <w:rPr>
                <w:szCs w:val="24"/>
              </w:rPr>
              <w:t xml:space="preserve">Other Operation Activities </w:t>
            </w:r>
          </w:p>
        </w:tc>
        <w:tc>
          <w:tcPr>
            <w:tcW w:w="4225" w:type="dxa"/>
          </w:tcPr>
          <w:p w14:paraId="6558EE10" w14:textId="77777777" w:rsidR="00460179" w:rsidRDefault="00460179" w:rsidP="00253463">
            <w:pPr>
              <w:jc w:val="right"/>
              <w:rPr>
                <w:szCs w:val="24"/>
              </w:rPr>
            </w:pPr>
          </w:p>
        </w:tc>
      </w:tr>
      <w:tr w:rsidR="00460179" w14:paraId="4E230933" w14:textId="77777777" w:rsidTr="001C222E">
        <w:tc>
          <w:tcPr>
            <w:tcW w:w="5125" w:type="dxa"/>
          </w:tcPr>
          <w:p w14:paraId="51869DF2" w14:textId="410AD44F" w:rsidR="00460179" w:rsidRDefault="001C222E" w:rsidP="001C222E">
            <w:pPr>
              <w:pStyle w:val="ListParagraph"/>
              <w:numPr>
                <w:ilvl w:val="0"/>
                <w:numId w:val="13"/>
              </w:numPr>
              <w:jc w:val="both"/>
              <w:rPr>
                <w:szCs w:val="24"/>
              </w:rPr>
            </w:pPr>
            <w:r>
              <w:rPr>
                <w:szCs w:val="24"/>
              </w:rPr>
              <w:t xml:space="preserve">Nuisance Wildlife Management Control </w:t>
            </w:r>
          </w:p>
        </w:tc>
        <w:tc>
          <w:tcPr>
            <w:tcW w:w="4225" w:type="dxa"/>
          </w:tcPr>
          <w:p w14:paraId="34662841" w14:textId="3A79D3F7" w:rsidR="00460179" w:rsidRDefault="001C222E" w:rsidP="00253463">
            <w:pPr>
              <w:jc w:val="right"/>
              <w:rPr>
                <w:szCs w:val="24"/>
              </w:rPr>
            </w:pPr>
            <w:r>
              <w:rPr>
                <w:szCs w:val="24"/>
              </w:rPr>
              <w:t>24 hours</w:t>
            </w:r>
          </w:p>
        </w:tc>
      </w:tr>
      <w:tr w:rsidR="00460179" w14:paraId="390FF7DE" w14:textId="77777777" w:rsidTr="001C222E">
        <w:tc>
          <w:tcPr>
            <w:tcW w:w="5125" w:type="dxa"/>
          </w:tcPr>
          <w:p w14:paraId="48830821" w14:textId="72E30601" w:rsidR="00460179" w:rsidRPr="001C222E" w:rsidRDefault="001C222E" w:rsidP="001C222E">
            <w:pPr>
              <w:jc w:val="both"/>
              <w:rPr>
                <w:szCs w:val="24"/>
              </w:rPr>
            </w:pPr>
            <w:r>
              <w:rPr>
                <w:szCs w:val="24"/>
              </w:rPr>
              <w:t xml:space="preserve">FISH AND WILDLIFE MANAGEMENT CONTROL </w:t>
            </w:r>
          </w:p>
        </w:tc>
        <w:tc>
          <w:tcPr>
            <w:tcW w:w="4225" w:type="dxa"/>
          </w:tcPr>
          <w:p w14:paraId="65DBB732" w14:textId="77777777" w:rsidR="00460179" w:rsidRDefault="00460179" w:rsidP="00253463">
            <w:pPr>
              <w:jc w:val="right"/>
              <w:rPr>
                <w:szCs w:val="24"/>
              </w:rPr>
            </w:pPr>
          </w:p>
        </w:tc>
      </w:tr>
      <w:tr w:rsidR="00460179" w14:paraId="6B7A1D90" w14:textId="77777777" w:rsidTr="001C222E">
        <w:tc>
          <w:tcPr>
            <w:tcW w:w="5125" w:type="dxa"/>
          </w:tcPr>
          <w:p w14:paraId="17AD7097" w14:textId="481C4684" w:rsidR="00460179" w:rsidRDefault="001C222E" w:rsidP="001C222E">
            <w:pPr>
              <w:pStyle w:val="ListParagraph"/>
              <w:numPr>
                <w:ilvl w:val="0"/>
                <w:numId w:val="14"/>
              </w:numPr>
              <w:jc w:val="both"/>
              <w:rPr>
                <w:szCs w:val="24"/>
              </w:rPr>
            </w:pPr>
            <w:r>
              <w:rPr>
                <w:szCs w:val="24"/>
              </w:rPr>
              <w:t xml:space="preserve">Feeding Stations </w:t>
            </w:r>
          </w:p>
        </w:tc>
        <w:tc>
          <w:tcPr>
            <w:tcW w:w="4225" w:type="dxa"/>
          </w:tcPr>
          <w:p w14:paraId="73C519C2" w14:textId="2EFC1C18" w:rsidR="00460179" w:rsidRDefault="001C222E" w:rsidP="00253463">
            <w:pPr>
              <w:jc w:val="right"/>
              <w:rPr>
                <w:szCs w:val="24"/>
              </w:rPr>
            </w:pPr>
            <w:r>
              <w:rPr>
                <w:szCs w:val="24"/>
              </w:rPr>
              <w:t>4 hours</w:t>
            </w:r>
          </w:p>
        </w:tc>
      </w:tr>
      <w:tr w:rsidR="001C222E" w14:paraId="1D7E5000" w14:textId="77777777" w:rsidTr="009704FE">
        <w:tc>
          <w:tcPr>
            <w:tcW w:w="9350" w:type="dxa"/>
            <w:gridSpan w:val="2"/>
          </w:tcPr>
          <w:p w14:paraId="4D179A11" w14:textId="1061B404" w:rsidR="001C222E" w:rsidRPr="001C222E" w:rsidRDefault="001C222E" w:rsidP="001C222E">
            <w:pPr>
              <w:pStyle w:val="ListParagraph"/>
              <w:numPr>
                <w:ilvl w:val="0"/>
                <w:numId w:val="14"/>
              </w:numPr>
              <w:rPr>
                <w:szCs w:val="24"/>
              </w:rPr>
            </w:pPr>
            <w:r w:rsidRPr="001C222E">
              <w:rPr>
                <w:szCs w:val="24"/>
              </w:rPr>
              <w:t xml:space="preserve">Nesting Boxes: Maintenance/Replacement </w:t>
            </w:r>
            <w:r>
              <w:rPr>
                <w:szCs w:val="24"/>
              </w:rPr>
              <w:t xml:space="preserve">                                40 hours</w:t>
            </w:r>
          </w:p>
        </w:tc>
      </w:tr>
      <w:tr w:rsidR="001C222E" w14:paraId="07F349AB" w14:textId="77777777" w:rsidTr="001C222E">
        <w:tc>
          <w:tcPr>
            <w:tcW w:w="5125" w:type="dxa"/>
          </w:tcPr>
          <w:p w14:paraId="78CE8DFB" w14:textId="35819AEA" w:rsidR="001C222E" w:rsidRDefault="00CC2FFB" w:rsidP="00CC2FFB">
            <w:pPr>
              <w:pStyle w:val="ListParagraph"/>
              <w:numPr>
                <w:ilvl w:val="0"/>
                <w:numId w:val="14"/>
              </w:numPr>
              <w:jc w:val="both"/>
              <w:rPr>
                <w:szCs w:val="24"/>
              </w:rPr>
            </w:pPr>
            <w:r>
              <w:rPr>
                <w:szCs w:val="24"/>
              </w:rPr>
              <w:lastRenderedPageBreak/>
              <w:t>Brush Piles</w:t>
            </w:r>
          </w:p>
        </w:tc>
        <w:tc>
          <w:tcPr>
            <w:tcW w:w="4225" w:type="dxa"/>
          </w:tcPr>
          <w:p w14:paraId="2729C18F" w14:textId="6CB96CDC" w:rsidR="001C222E" w:rsidRDefault="00CC2FFB" w:rsidP="00253463">
            <w:pPr>
              <w:jc w:val="right"/>
              <w:rPr>
                <w:szCs w:val="24"/>
              </w:rPr>
            </w:pPr>
            <w:r>
              <w:rPr>
                <w:szCs w:val="24"/>
              </w:rPr>
              <w:t>50 hours</w:t>
            </w:r>
          </w:p>
        </w:tc>
      </w:tr>
      <w:tr w:rsidR="001C222E" w14:paraId="626BBF9F" w14:textId="77777777" w:rsidTr="001C222E">
        <w:tc>
          <w:tcPr>
            <w:tcW w:w="5125" w:type="dxa"/>
          </w:tcPr>
          <w:p w14:paraId="510ACC31" w14:textId="77777777" w:rsidR="001C222E" w:rsidRDefault="00CC2FFB" w:rsidP="00CC2FFB">
            <w:pPr>
              <w:jc w:val="both"/>
              <w:rPr>
                <w:szCs w:val="24"/>
              </w:rPr>
            </w:pPr>
            <w:r>
              <w:rPr>
                <w:szCs w:val="24"/>
              </w:rPr>
              <w:t xml:space="preserve">INSPECTING </w:t>
            </w:r>
            <w:proofErr w:type="gramStart"/>
            <w:r>
              <w:rPr>
                <w:szCs w:val="24"/>
              </w:rPr>
              <w:t>CONTRACTORS</w:t>
            </w:r>
            <w:proofErr w:type="gramEnd"/>
            <w:r>
              <w:rPr>
                <w:szCs w:val="24"/>
              </w:rPr>
              <w:t xml:space="preserve"> WILDLIFE WORK </w:t>
            </w:r>
          </w:p>
          <w:p w14:paraId="05409A26" w14:textId="001555E8" w:rsidR="00CC2FFB" w:rsidRPr="00CC2FFB" w:rsidRDefault="00CC2FFB" w:rsidP="00CC2FFB">
            <w:pPr>
              <w:pStyle w:val="ListParagraph"/>
              <w:numPr>
                <w:ilvl w:val="0"/>
                <w:numId w:val="15"/>
              </w:numPr>
              <w:jc w:val="both"/>
              <w:rPr>
                <w:szCs w:val="24"/>
              </w:rPr>
            </w:pPr>
            <w:r>
              <w:rPr>
                <w:szCs w:val="24"/>
              </w:rPr>
              <w:t>Horse Crossings</w:t>
            </w:r>
          </w:p>
        </w:tc>
        <w:tc>
          <w:tcPr>
            <w:tcW w:w="4225" w:type="dxa"/>
          </w:tcPr>
          <w:p w14:paraId="1A665230" w14:textId="1EAE2CB1" w:rsidR="001C222E" w:rsidRDefault="00CC2FFB" w:rsidP="00253463">
            <w:pPr>
              <w:jc w:val="right"/>
              <w:rPr>
                <w:szCs w:val="24"/>
              </w:rPr>
            </w:pPr>
            <w:r>
              <w:rPr>
                <w:szCs w:val="24"/>
              </w:rPr>
              <w:t>30 hours</w:t>
            </w:r>
          </w:p>
        </w:tc>
      </w:tr>
      <w:tr w:rsidR="001C222E" w14:paraId="6DA103C5" w14:textId="77777777" w:rsidTr="001C222E">
        <w:tc>
          <w:tcPr>
            <w:tcW w:w="5125" w:type="dxa"/>
          </w:tcPr>
          <w:p w14:paraId="65465363" w14:textId="672CC84F" w:rsidR="001C222E" w:rsidRPr="00CC2FFB" w:rsidRDefault="00604DA4" w:rsidP="00CC2FFB">
            <w:pPr>
              <w:jc w:val="both"/>
              <w:rPr>
                <w:szCs w:val="24"/>
              </w:rPr>
            </w:pPr>
            <w:r>
              <w:rPr>
                <w:szCs w:val="24"/>
              </w:rPr>
              <w:t>INVASIVE SPECIES AND PEST CONTROL</w:t>
            </w:r>
          </w:p>
        </w:tc>
        <w:tc>
          <w:tcPr>
            <w:tcW w:w="4225" w:type="dxa"/>
          </w:tcPr>
          <w:p w14:paraId="55F9DD06" w14:textId="77777777" w:rsidR="001C222E" w:rsidRDefault="001C222E" w:rsidP="00253463">
            <w:pPr>
              <w:jc w:val="right"/>
              <w:rPr>
                <w:szCs w:val="24"/>
              </w:rPr>
            </w:pPr>
          </w:p>
        </w:tc>
      </w:tr>
      <w:tr w:rsidR="001C222E" w14:paraId="38866EED" w14:textId="77777777" w:rsidTr="001C222E">
        <w:tc>
          <w:tcPr>
            <w:tcW w:w="5125" w:type="dxa"/>
          </w:tcPr>
          <w:p w14:paraId="0D9F6282" w14:textId="0FC95159" w:rsidR="001C222E" w:rsidRPr="00604DA4" w:rsidRDefault="00604DA4" w:rsidP="00604DA4">
            <w:pPr>
              <w:pStyle w:val="ListParagraph"/>
              <w:numPr>
                <w:ilvl w:val="0"/>
                <w:numId w:val="19"/>
              </w:numPr>
              <w:jc w:val="both"/>
              <w:rPr>
                <w:szCs w:val="24"/>
              </w:rPr>
            </w:pPr>
            <w:r>
              <w:rPr>
                <w:szCs w:val="24"/>
              </w:rPr>
              <w:t>INVASIVE SPECIES REMOVAL</w:t>
            </w:r>
          </w:p>
        </w:tc>
        <w:tc>
          <w:tcPr>
            <w:tcW w:w="4225" w:type="dxa"/>
          </w:tcPr>
          <w:p w14:paraId="3692CB1A" w14:textId="5042B523" w:rsidR="001C222E" w:rsidRDefault="00604DA4" w:rsidP="00253463">
            <w:pPr>
              <w:jc w:val="right"/>
              <w:rPr>
                <w:szCs w:val="24"/>
              </w:rPr>
            </w:pPr>
            <w:r>
              <w:rPr>
                <w:szCs w:val="24"/>
              </w:rPr>
              <w:t>40</w:t>
            </w:r>
            <w:r w:rsidR="009B1393">
              <w:rPr>
                <w:szCs w:val="24"/>
              </w:rPr>
              <w:t xml:space="preserve"> hours</w:t>
            </w:r>
          </w:p>
        </w:tc>
      </w:tr>
      <w:tr w:rsidR="001C222E" w14:paraId="5B56E6C4" w14:textId="77777777" w:rsidTr="001C222E">
        <w:tc>
          <w:tcPr>
            <w:tcW w:w="5125" w:type="dxa"/>
          </w:tcPr>
          <w:p w14:paraId="61858175" w14:textId="2A70D52F" w:rsidR="001C222E" w:rsidRPr="00604DA4" w:rsidRDefault="00604DA4" w:rsidP="00604DA4">
            <w:pPr>
              <w:pStyle w:val="ListParagraph"/>
              <w:numPr>
                <w:ilvl w:val="0"/>
                <w:numId w:val="19"/>
              </w:numPr>
              <w:jc w:val="both"/>
              <w:rPr>
                <w:szCs w:val="24"/>
              </w:rPr>
            </w:pPr>
            <w:r>
              <w:rPr>
                <w:szCs w:val="24"/>
              </w:rPr>
              <w:t xml:space="preserve">PEST CONTROL AND MEDIGATION </w:t>
            </w:r>
          </w:p>
        </w:tc>
        <w:tc>
          <w:tcPr>
            <w:tcW w:w="4225" w:type="dxa"/>
          </w:tcPr>
          <w:p w14:paraId="59C450A6" w14:textId="701EE0DA" w:rsidR="001C222E" w:rsidRDefault="00604DA4" w:rsidP="00253463">
            <w:pPr>
              <w:jc w:val="right"/>
              <w:rPr>
                <w:szCs w:val="24"/>
              </w:rPr>
            </w:pPr>
            <w:r>
              <w:rPr>
                <w:szCs w:val="24"/>
              </w:rPr>
              <w:t>80</w:t>
            </w:r>
            <w:r w:rsidR="009B1393">
              <w:rPr>
                <w:szCs w:val="24"/>
              </w:rPr>
              <w:t xml:space="preserve"> hours</w:t>
            </w:r>
          </w:p>
        </w:tc>
      </w:tr>
    </w:tbl>
    <w:p w14:paraId="17CD05BA" w14:textId="5B5DA342" w:rsidR="00B22101" w:rsidRPr="00B22101" w:rsidRDefault="00B22101" w:rsidP="00B22101">
      <w:pPr>
        <w:jc w:val="both"/>
        <w:rPr>
          <w:szCs w:val="24"/>
        </w:rPr>
      </w:pPr>
      <w:r>
        <w:rPr>
          <w:szCs w:val="24"/>
        </w:rPr>
        <w:t xml:space="preserve"> </w:t>
      </w:r>
    </w:p>
    <w:p w14:paraId="12C637CF" w14:textId="77777777" w:rsidR="00313D63" w:rsidRPr="00313D63" w:rsidRDefault="00313D63" w:rsidP="00313D63">
      <w:pPr>
        <w:rPr>
          <w:szCs w:val="24"/>
        </w:rPr>
      </w:pPr>
    </w:p>
    <w:p w14:paraId="1C360335" w14:textId="47166E00" w:rsidR="00F64419" w:rsidRDefault="00CC2FFB" w:rsidP="00CC2FFB">
      <w:pPr>
        <w:jc w:val="center"/>
        <w:rPr>
          <w:b/>
          <w:bCs/>
          <w:szCs w:val="24"/>
        </w:rPr>
      </w:pPr>
      <w:r w:rsidRPr="00CC2FFB">
        <w:rPr>
          <w:b/>
          <w:bCs/>
          <w:szCs w:val="24"/>
        </w:rPr>
        <w:t>Appendix A</w:t>
      </w:r>
    </w:p>
    <w:p w14:paraId="4286C80C" w14:textId="77777777" w:rsidR="00CC2FFB" w:rsidRDefault="00CC2FFB" w:rsidP="00CC2FFB">
      <w:pPr>
        <w:jc w:val="center"/>
        <w:rPr>
          <w:b/>
          <w:bCs/>
          <w:szCs w:val="24"/>
        </w:rPr>
      </w:pPr>
    </w:p>
    <w:p w14:paraId="77EA13B6" w14:textId="47B54A3A" w:rsidR="00CC2FFB" w:rsidRDefault="00CC2FFB" w:rsidP="00CC2FFB">
      <w:pPr>
        <w:rPr>
          <w:szCs w:val="24"/>
        </w:rPr>
      </w:pPr>
      <w:r w:rsidRPr="00CC2FFB">
        <w:rPr>
          <w:szCs w:val="24"/>
        </w:rPr>
        <w:t>Newton Wildlife Management Area Food Plots</w:t>
      </w:r>
    </w:p>
    <w:p w14:paraId="10ED730F" w14:textId="4E97FECB" w:rsidR="00CC2FFB" w:rsidRPr="002B5D50" w:rsidRDefault="00CC2FFB" w:rsidP="002B5D50">
      <w:pPr>
        <w:pStyle w:val="ListParagraph"/>
        <w:numPr>
          <w:ilvl w:val="0"/>
          <w:numId w:val="20"/>
        </w:numPr>
        <w:rPr>
          <w:szCs w:val="24"/>
        </w:rPr>
      </w:pPr>
      <w:r w:rsidRPr="002B5D50">
        <w:rPr>
          <w:szCs w:val="24"/>
        </w:rPr>
        <w:t>Proposed FY 202</w:t>
      </w:r>
      <w:r w:rsidR="002058A9">
        <w:rPr>
          <w:szCs w:val="24"/>
        </w:rPr>
        <w:t>2</w:t>
      </w:r>
      <w:r w:rsidRPr="002B5D50">
        <w:rPr>
          <w:szCs w:val="24"/>
        </w:rPr>
        <w:t xml:space="preserve"> Plantings</w:t>
      </w:r>
    </w:p>
    <w:p w14:paraId="4B14CC45" w14:textId="45F9F86D" w:rsidR="00CC2FFB" w:rsidRPr="002B5D50" w:rsidRDefault="00CC2FFB" w:rsidP="002B5D50">
      <w:pPr>
        <w:pStyle w:val="ListParagraph"/>
        <w:numPr>
          <w:ilvl w:val="0"/>
          <w:numId w:val="20"/>
        </w:numPr>
        <w:rPr>
          <w:szCs w:val="24"/>
        </w:rPr>
      </w:pPr>
      <w:r w:rsidRPr="002B5D50">
        <w:rPr>
          <w:szCs w:val="24"/>
        </w:rPr>
        <w:t>10-20-10 Fertilizer to be utilized at 250 lbs. per acre</w:t>
      </w:r>
    </w:p>
    <w:p w14:paraId="07D90F40" w14:textId="77777777" w:rsidR="00CC2FFB" w:rsidRPr="002B5D50" w:rsidRDefault="00CC2FFB" w:rsidP="002B5D50">
      <w:pPr>
        <w:pStyle w:val="ListParagraph"/>
        <w:numPr>
          <w:ilvl w:val="0"/>
          <w:numId w:val="20"/>
        </w:numPr>
        <w:rPr>
          <w:szCs w:val="24"/>
        </w:rPr>
      </w:pPr>
      <w:r w:rsidRPr="002B5D50">
        <w:rPr>
          <w:szCs w:val="24"/>
        </w:rPr>
        <w:t>Lime should be applied as recommend from previous soil sample results.</w:t>
      </w:r>
    </w:p>
    <w:p w14:paraId="762D029F" w14:textId="6FA3FAB0" w:rsidR="00712119" w:rsidRPr="002B5D50" w:rsidRDefault="00CC2FFB" w:rsidP="002B5D50">
      <w:pPr>
        <w:pStyle w:val="ListParagraph"/>
        <w:numPr>
          <w:ilvl w:val="0"/>
          <w:numId w:val="20"/>
        </w:numPr>
        <w:rPr>
          <w:szCs w:val="24"/>
        </w:rPr>
      </w:pPr>
      <w:r w:rsidRPr="002B5D50">
        <w:rPr>
          <w:szCs w:val="24"/>
        </w:rPr>
        <w:t xml:space="preserve">Aspen, birch, elm, black berry bushes, </w:t>
      </w:r>
      <w:r w:rsidR="00712119" w:rsidRPr="002B5D50">
        <w:rPr>
          <w:szCs w:val="24"/>
        </w:rPr>
        <w:t>shrubs, and</w:t>
      </w:r>
      <w:r w:rsidRPr="002B5D50">
        <w:rPr>
          <w:szCs w:val="24"/>
        </w:rPr>
        <w:t xml:space="preserve"> </w:t>
      </w:r>
      <w:r w:rsidR="00712119" w:rsidRPr="002B5D50">
        <w:rPr>
          <w:szCs w:val="24"/>
        </w:rPr>
        <w:t xml:space="preserve">other understory species should be planted on outer area of food plot to create habitat edging effect. </w:t>
      </w:r>
    </w:p>
    <w:p w14:paraId="21BC3DA0" w14:textId="68F0BA6E" w:rsidR="00CC2FFB" w:rsidRPr="00CC2FFB" w:rsidRDefault="00CC2FFB" w:rsidP="00712119">
      <w:pPr>
        <w:pStyle w:val="ListParagraph"/>
        <w:rPr>
          <w:szCs w:val="24"/>
        </w:rPr>
      </w:pPr>
      <w:r>
        <w:rPr>
          <w:szCs w:val="24"/>
        </w:rPr>
        <w:t xml:space="preserve">  </w:t>
      </w:r>
    </w:p>
    <w:p w14:paraId="2532501F" w14:textId="77777777" w:rsidR="00E37750" w:rsidRPr="002B5D50" w:rsidRDefault="00E37750" w:rsidP="00E37750">
      <w:pPr>
        <w:pStyle w:val="ListParagraph"/>
        <w:rPr>
          <w:rFonts w:cs="Arial"/>
          <w:szCs w:val="24"/>
        </w:rPr>
      </w:pPr>
      <w:commentRangeStart w:id="9"/>
    </w:p>
    <w:p w14:paraId="2134B078" w14:textId="77777777" w:rsidR="00712119" w:rsidRPr="00906867" w:rsidRDefault="00712119" w:rsidP="00712119">
      <w:pPr>
        <w:overflowPunct w:val="0"/>
        <w:autoSpaceDE w:val="0"/>
        <w:autoSpaceDN w:val="0"/>
        <w:adjustRightInd w:val="0"/>
        <w:textAlignment w:val="baseline"/>
        <w:rPr>
          <w:rFonts w:cs="Arial"/>
          <w:szCs w:val="24"/>
          <w:highlight w:val="green"/>
        </w:rPr>
      </w:pPr>
      <w:r w:rsidRPr="00906867">
        <w:rPr>
          <w:rFonts w:cs="Arial"/>
          <w:szCs w:val="24"/>
          <w:highlight w:val="green"/>
        </w:rPr>
        <w:t>Plot #1:  Buckwheat</w:t>
      </w:r>
      <w:r w:rsidRPr="00906867">
        <w:rPr>
          <w:rFonts w:cs="Arial"/>
          <w:szCs w:val="24"/>
          <w:highlight w:val="green"/>
        </w:rPr>
        <w:tab/>
      </w:r>
      <w:r w:rsidRPr="00906867">
        <w:rPr>
          <w:rFonts w:cs="Arial"/>
          <w:szCs w:val="24"/>
          <w:highlight w:val="green"/>
        </w:rPr>
        <w:tab/>
        <w:t xml:space="preserve">120 </w:t>
      </w:r>
      <w:proofErr w:type="spellStart"/>
      <w:r w:rsidRPr="00906867">
        <w:rPr>
          <w:rFonts w:cs="Arial"/>
          <w:szCs w:val="24"/>
          <w:highlight w:val="green"/>
        </w:rPr>
        <w:t>lb</w:t>
      </w:r>
      <w:proofErr w:type="spellEnd"/>
      <w:r w:rsidRPr="00906867">
        <w:rPr>
          <w:rFonts w:cs="Arial"/>
          <w:szCs w:val="24"/>
          <w:highlight w:val="green"/>
        </w:rPr>
        <w:t>/ac</w:t>
      </w:r>
    </w:p>
    <w:p w14:paraId="7D62AF67" w14:textId="77777777" w:rsidR="00712119" w:rsidRPr="00906867" w:rsidRDefault="00712119" w:rsidP="00712119">
      <w:pPr>
        <w:overflowPunct w:val="0"/>
        <w:autoSpaceDE w:val="0"/>
        <w:autoSpaceDN w:val="0"/>
        <w:adjustRightInd w:val="0"/>
        <w:textAlignment w:val="baseline"/>
        <w:rPr>
          <w:rFonts w:cs="Arial"/>
          <w:szCs w:val="24"/>
          <w:highlight w:val="green"/>
        </w:rPr>
      </w:pPr>
      <w:r w:rsidRPr="00906867">
        <w:rPr>
          <w:rFonts w:cs="Arial"/>
          <w:szCs w:val="24"/>
          <w:highlight w:val="green"/>
        </w:rPr>
        <w:t>Plot #2:  Millet, Sorghum</w:t>
      </w:r>
      <w:r w:rsidRPr="00906867">
        <w:rPr>
          <w:rFonts w:cs="Arial"/>
          <w:szCs w:val="24"/>
          <w:highlight w:val="green"/>
        </w:rPr>
        <w:tab/>
        <w:t xml:space="preserve">75 </w:t>
      </w:r>
      <w:proofErr w:type="spellStart"/>
      <w:r w:rsidRPr="00906867">
        <w:rPr>
          <w:rFonts w:cs="Arial"/>
          <w:szCs w:val="24"/>
          <w:highlight w:val="green"/>
        </w:rPr>
        <w:t>lb</w:t>
      </w:r>
      <w:proofErr w:type="spellEnd"/>
      <w:r w:rsidRPr="00906867">
        <w:rPr>
          <w:rFonts w:cs="Arial"/>
          <w:szCs w:val="24"/>
          <w:highlight w:val="green"/>
        </w:rPr>
        <w:t>/ac</w:t>
      </w:r>
    </w:p>
    <w:p w14:paraId="4DEFEB04" w14:textId="1DDD1060" w:rsidR="00712119" w:rsidRPr="00906867" w:rsidRDefault="00712119" w:rsidP="00712119">
      <w:pPr>
        <w:overflowPunct w:val="0"/>
        <w:autoSpaceDE w:val="0"/>
        <w:autoSpaceDN w:val="0"/>
        <w:adjustRightInd w:val="0"/>
        <w:textAlignment w:val="baseline"/>
        <w:rPr>
          <w:rFonts w:cs="Arial"/>
          <w:szCs w:val="24"/>
          <w:highlight w:val="green"/>
        </w:rPr>
      </w:pPr>
      <w:r w:rsidRPr="00906867">
        <w:rPr>
          <w:rFonts w:cs="Arial"/>
          <w:szCs w:val="24"/>
          <w:highlight w:val="green"/>
        </w:rPr>
        <w:t>Plot #3:  Wildlife Mix</w:t>
      </w:r>
      <w:r w:rsidRPr="00906867">
        <w:rPr>
          <w:rFonts w:cs="Arial"/>
          <w:szCs w:val="24"/>
          <w:highlight w:val="green"/>
        </w:rPr>
        <w:tab/>
        <w:t xml:space="preserve">50 </w:t>
      </w:r>
      <w:proofErr w:type="spellStart"/>
      <w:r w:rsidRPr="00906867">
        <w:rPr>
          <w:rFonts w:cs="Arial"/>
          <w:szCs w:val="24"/>
          <w:highlight w:val="green"/>
        </w:rPr>
        <w:t>lb</w:t>
      </w:r>
      <w:proofErr w:type="spellEnd"/>
      <w:r w:rsidRPr="00906867">
        <w:rPr>
          <w:rFonts w:cs="Arial"/>
          <w:szCs w:val="24"/>
          <w:highlight w:val="green"/>
        </w:rPr>
        <w:t>/ac</w:t>
      </w:r>
    </w:p>
    <w:p w14:paraId="0817E82D" w14:textId="77777777" w:rsidR="00712119" w:rsidRPr="00906867" w:rsidRDefault="00712119" w:rsidP="00712119">
      <w:pPr>
        <w:overflowPunct w:val="0"/>
        <w:autoSpaceDE w:val="0"/>
        <w:autoSpaceDN w:val="0"/>
        <w:adjustRightInd w:val="0"/>
        <w:textAlignment w:val="baseline"/>
        <w:rPr>
          <w:rFonts w:cs="Arial"/>
          <w:szCs w:val="24"/>
          <w:highlight w:val="green"/>
        </w:rPr>
      </w:pPr>
      <w:r w:rsidRPr="00906867">
        <w:rPr>
          <w:rFonts w:cs="Arial"/>
          <w:szCs w:val="24"/>
          <w:highlight w:val="green"/>
        </w:rPr>
        <w:t>Plot #4:  Clover</w:t>
      </w:r>
      <w:r w:rsidRPr="00906867">
        <w:rPr>
          <w:rFonts w:cs="Arial"/>
          <w:szCs w:val="24"/>
          <w:highlight w:val="green"/>
        </w:rPr>
        <w:tab/>
      </w:r>
      <w:r w:rsidRPr="00906867">
        <w:rPr>
          <w:rFonts w:cs="Arial"/>
          <w:szCs w:val="24"/>
          <w:highlight w:val="green"/>
        </w:rPr>
        <w:tab/>
        <w:t xml:space="preserve">10 </w:t>
      </w:r>
      <w:proofErr w:type="spellStart"/>
      <w:r w:rsidRPr="00906867">
        <w:rPr>
          <w:rFonts w:cs="Arial"/>
          <w:szCs w:val="24"/>
          <w:highlight w:val="green"/>
        </w:rPr>
        <w:t>lb</w:t>
      </w:r>
      <w:proofErr w:type="spellEnd"/>
      <w:r w:rsidRPr="00906867">
        <w:rPr>
          <w:rFonts w:cs="Arial"/>
          <w:szCs w:val="24"/>
          <w:highlight w:val="green"/>
        </w:rPr>
        <w:t>/ac – Planted in 2020.</w:t>
      </w:r>
    </w:p>
    <w:p w14:paraId="1832B328" w14:textId="44C9EA3F" w:rsidR="00712119" w:rsidRPr="00906867" w:rsidRDefault="00712119" w:rsidP="00712119">
      <w:pPr>
        <w:overflowPunct w:val="0"/>
        <w:autoSpaceDE w:val="0"/>
        <w:autoSpaceDN w:val="0"/>
        <w:adjustRightInd w:val="0"/>
        <w:textAlignment w:val="baseline"/>
        <w:rPr>
          <w:rFonts w:cs="Arial"/>
          <w:szCs w:val="24"/>
          <w:highlight w:val="green"/>
        </w:rPr>
      </w:pPr>
      <w:r w:rsidRPr="00906867">
        <w:rPr>
          <w:rFonts w:cs="Arial"/>
          <w:szCs w:val="24"/>
          <w:highlight w:val="green"/>
        </w:rPr>
        <w:t>Plot #5:  Wildlife Mix</w:t>
      </w:r>
      <w:r w:rsidRPr="00906867">
        <w:rPr>
          <w:rFonts w:cs="Arial"/>
          <w:szCs w:val="24"/>
          <w:highlight w:val="green"/>
        </w:rPr>
        <w:tab/>
        <w:t xml:space="preserve">50 </w:t>
      </w:r>
      <w:proofErr w:type="spellStart"/>
      <w:r w:rsidRPr="00906867">
        <w:rPr>
          <w:rFonts w:cs="Arial"/>
          <w:szCs w:val="24"/>
          <w:highlight w:val="green"/>
        </w:rPr>
        <w:t>lb</w:t>
      </w:r>
      <w:proofErr w:type="spellEnd"/>
      <w:r w:rsidRPr="00906867">
        <w:rPr>
          <w:rFonts w:cs="Arial"/>
          <w:szCs w:val="24"/>
          <w:highlight w:val="green"/>
        </w:rPr>
        <w:t>/ac</w:t>
      </w:r>
    </w:p>
    <w:p w14:paraId="6C0FD0D5" w14:textId="77777777" w:rsidR="00712119" w:rsidRPr="00906867" w:rsidRDefault="00712119" w:rsidP="00712119">
      <w:pPr>
        <w:overflowPunct w:val="0"/>
        <w:autoSpaceDE w:val="0"/>
        <w:autoSpaceDN w:val="0"/>
        <w:adjustRightInd w:val="0"/>
        <w:textAlignment w:val="baseline"/>
        <w:rPr>
          <w:rFonts w:cs="Arial"/>
          <w:szCs w:val="24"/>
          <w:highlight w:val="green"/>
        </w:rPr>
      </w:pPr>
      <w:r w:rsidRPr="00906867">
        <w:rPr>
          <w:rFonts w:cs="Arial"/>
          <w:szCs w:val="24"/>
          <w:highlight w:val="green"/>
        </w:rPr>
        <w:t>Plot #6:  Millet, Sorghum</w:t>
      </w:r>
      <w:r w:rsidRPr="00906867">
        <w:rPr>
          <w:rFonts w:cs="Arial"/>
          <w:szCs w:val="24"/>
          <w:highlight w:val="green"/>
        </w:rPr>
        <w:tab/>
        <w:t xml:space="preserve">75 </w:t>
      </w:r>
      <w:proofErr w:type="spellStart"/>
      <w:r w:rsidRPr="00906867">
        <w:rPr>
          <w:rFonts w:cs="Arial"/>
          <w:szCs w:val="24"/>
          <w:highlight w:val="green"/>
        </w:rPr>
        <w:t>lb</w:t>
      </w:r>
      <w:proofErr w:type="spellEnd"/>
      <w:r w:rsidRPr="00906867">
        <w:rPr>
          <w:rFonts w:cs="Arial"/>
          <w:szCs w:val="24"/>
          <w:highlight w:val="green"/>
        </w:rPr>
        <w:t>/ac</w:t>
      </w:r>
    </w:p>
    <w:p w14:paraId="35CB6A46" w14:textId="77777777" w:rsidR="00712119" w:rsidRPr="00906867" w:rsidRDefault="00712119" w:rsidP="00712119">
      <w:pPr>
        <w:overflowPunct w:val="0"/>
        <w:autoSpaceDE w:val="0"/>
        <w:autoSpaceDN w:val="0"/>
        <w:adjustRightInd w:val="0"/>
        <w:textAlignment w:val="baseline"/>
        <w:rPr>
          <w:rFonts w:cs="Arial"/>
          <w:szCs w:val="24"/>
          <w:highlight w:val="green"/>
        </w:rPr>
      </w:pPr>
      <w:r w:rsidRPr="00906867">
        <w:rPr>
          <w:rFonts w:cs="Arial"/>
          <w:szCs w:val="24"/>
          <w:highlight w:val="green"/>
        </w:rPr>
        <w:t>Plot #7:  Buckwheat</w:t>
      </w:r>
      <w:r w:rsidRPr="00906867">
        <w:rPr>
          <w:rFonts w:cs="Arial"/>
          <w:szCs w:val="24"/>
          <w:highlight w:val="green"/>
        </w:rPr>
        <w:tab/>
      </w:r>
      <w:r w:rsidRPr="00906867">
        <w:rPr>
          <w:rFonts w:cs="Arial"/>
          <w:szCs w:val="24"/>
          <w:highlight w:val="green"/>
        </w:rPr>
        <w:tab/>
        <w:t xml:space="preserve">120 </w:t>
      </w:r>
      <w:proofErr w:type="spellStart"/>
      <w:r w:rsidRPr="00906867">
        <w:rPr>
          <w:rFonts w:cs="Arial"/>
          <w:szCs w:val="24"/>
          <w:highlight w:val="green"/>
        </w:rPr>
        <w:t>lb</w:t>
      </w:r>
      <w:proofErr w:type="spellEnd"/>
      <w:r w:rsidRPr="00906867">
        <w:rPr>
          <w:rFonts w:cs="Arial"/>
          <w:szCs w:val="24"/>
          <w:highlight w:val="green"/>
        </w:rPr>
        <w:t>/ac</w:t>
      </w:r>
    </w:p>
    <w:p w14:paraId="57B8D2AD" w14:textId="017B8774" w:rsidR="00712119" w:rsidRDefault="00712119" w:rsidP="00712119">
      <w:pPr>
        <w:rPr>
          <w:rFonts w:cs="Arial"/>
        </w:rPr>
      </w:pPr>
      <w:r w:rsidRPr="00906867">
        <w:rPr>
          <w:rFonts w:cs="Arial"/>
          <w:highlight w:val="green"/>
        </w:rPr>
        <w:t>Plot #8: Oats</w:t>
      </w:r>
      <w:r w:rsidRPr="00906867">
        <w:rPr>
          <w:rFonts w:cs="Arial"/>
          <w:highlight w:val="green"/>
        </w:rPr>
        <w:tab/>
      </w:r>
      <w:r w:rsidRPr="00906867">
        <w:rPr>
          <w:rFonts w:cs="Arial"/>
          <w:highlight w:val="green"/>
        </w:rPr>
        <w:tab/>
      </w:r>
      <w:r w:rsidRPr="00906867">
        <w:rPr>
          <w:rFonts w:cs="Arial"/>
          <w:highlight w:val="green"/>
        </w:rPr>
        <w:tab/>
        <w:t xml:space="preserve">80 </w:t>
      </w:r>
      <w:proofErr w:type="spellStart"/>
      <w:r w:rsidRPr="00906867">
        <w:rPr>
          <w:rFonts w:cs="Arial"/>
          <w:highlight w:val="green"/>
        </w:rPr>
        <w:t>lb</w:t>
      </w:r>
      <w:proofErr w:type="spellEnd"/>
      <w:r w:rsidRPr="00906867">
        <w:rPr>
          <w:rFonts w:cs="Arial"/>
          <w:highlight w:val="green"/>
        </w:rPr>
        <w:t>/ac</w:t>
      </w:r>
      <w:commentRangeEnd w:id="9"/>
      <w:r w:rsidR="002D45E1">
        <w:rPr>
          <w:rStyle w:val="CommentReference"/>
        </w:rPr>
        <w:commentReference w:id="9"/>
      </w:r>
    </w:p>
    <w:p w14:paraId="7B08160C" w14:textId="0042D150" w:rsidR="002058A9" w:rsidRDefault="002058A9" w:rsidP="00712119">
      <w:pPr>
        <w:rPr>
          <w:rFonts w:cs="Arial"/>
        </w:rPr>
      </w:pPr>
    </w:p>
    <w:p w14:paraId="1E6487F6" w14:textId="2643CC12" w:rsidR="002058A9" w:rsidRDefault="002058A9" w:rsidP="00712119">
      <w:pPr>
        <w:rPr>
          <w:rFonts w:cs="Arial"/>
        </w:rPr>
      </w:pPr>
    </w:p>
    <w:p w14:paraId="5913C23A" w14:textId="77777777" w:rsidR="002058A9" w:rsidRDefault="002058A9" w:rsidP="00712119">
      <w:pPr>
        <w:rPr>
          <w:rFonts w:cs="Arial"/>
        </w:rPr>
      </w:pPr>
      <w:r>
        <w:rPr>
          <w:rFonts w:cs="Arial"/>
        </w:rPr>
        <w:t>Visitor Center Wildlife Management Area Food Plot</w:t>
      </w:r>
    </w:p>
    <w:p w14:paraId="11F8931A" w14:textId="1F1E368C" w:rsidR="002058A9" w:rsidRDefault="002058A9" w:rsidP="002058A9">
      <w:pPr>
        <w:pStyle w:val="ListParagraph"/>
        <w:numPr>
          <w:ilvl w:val="0"/>
          <w:numId w:val="22"/>
        </w:numPr>
        <w:rPr>
          <w:rFonts w:cs="Arial"/>
        </w:rPr>
      </w:pPr>
      <w:r>
        <w:rPr>
          <w:rFonts w:cs="Arial"/>
        </w:rPr>
        <w:t xml:space="preserve">Purposed FY 2022 Planting </w:t>
      </w:r>
    </w:p>
    <w:p w14:paraId="651F48BD" w14:textId="4D842204" w:rsidR="002058A9" w:rsidRDefault="002058A9" w:rsidP="002058A9">
      <w:pPr>
        <w:pStyle w:val="ListParagraph"/>
        <w:numPr>
          <w:ilvl w:val="0"/>
          <w:numId w:val="22"/>
        </w:numPr>
        <w:rPr>
          <w:rFonts w:cs="Arial"/>
        </w:rPr>
      </w:pPr>
      <w:r>
        <w:rPr>
          <w:rFonts w:cs="Arial"/>
        </w:rPr>
        <w:t>10-20-</w:t>
      </w:r>
      <w:r w:rsidR="00D704B0">
        <w:rPr>
          <w:rFonts w:cs="Arial"/>
        </w:rPr>
        <w:t>2</w:t>
      </w:r>
      <w:r>
        <w:rPr>
          <w:rFonts w:cs="Arial"/>
        </w:rPr>
        <w:t xml:space="preserve">0 Fertilizer to be utilized at 250 lbs. per acre. </w:t>
      </w:r>
    </w:p>
    <w:p w14:paraId="79BF0183" w14:textId="1B9AC215" w:rsidR="002058A9" w:rsidRDefault="002058A9" w:rsidP="002058A9">
      <w:pPr>
        <w:pStyle w:val="ListParagraph"/>
        <w:numPr>
          <w:ilvl w:val="0"/>
          <w:numId w:val="22"/>
        </w:numPr>
        <w:rPr>
          <w:rFonts w:cs="Arial"/>
        </w:rPr>
      </w:pPr>
      <w:r>
        <w:rPr>
          <w:rFonts w:cs="Arial"/>
        </w:rPr>
        <w:t>Soil sample should be used to determine future fertilizer and limestone use.</w:t>
      </w:r>
    </w:p>
    <w:p w14:paraId="1B145043" w14:textId="77777777" w:rsidR="00F2713E" w:rsidRDefault="00F2713E" w:rsidP="00F2713E">
      <w:pPr>
        <w:pStyle w:val="ListParagraph"/>
        <w:ind w:left="781"/>
        <w:rPr>
          <w:rFonts w:cs="Arial"/>
        </w:rPr>
      </w:pPr>
    </w:p>
    <w:p w14:paraId="5441D852" w14:textId="77777777" w:rsidR="00F2713E" w:rsidRDefault="00F2713E" w:rsidP="00F2713E">
      <w:pPr>
        <w:rPr>
          <w:rFonts w:cs="Arial"/>
        </w:rPr>
      </w:pPr>
      <w:r>
        <w:rPr>
          <w:rFonts w:cs="Arial"/>
        </w:rPr>
        <w:t xml:space="preserve">Year 1#: Common Sunflower (Helianthus annuus) </w:t>
      </w:r>
    </w:p>
    <w:p w14:paraId="12D99B76" w14:textId="2B2D6789" w:rsidR="00F2713E" w:rsidRDefault="00F2713E" w:rsidP="00F2713E">
      <w:pPr>
        <w:rPr>
          <w:rFonts w:cs="Arial"/>
        </w:rPr>
      </w:pPr>
      <w:r>
        <w:rPr>
          <w:rFonts w:cs="Arial"/>
        </w:rPr>
        <w:t xml:space="preserve">Year 2#: </w:t>
      </w:r>
      <w:r w:rsidR="00D11161">
        <w:rPr>
          <w:rFonts w:cs="Arial"/>
        </w:rPr>
        <w:t xml:space="preserve">Soybean </w:t>
      </w:r>
    </w:p>
    <w:p w14:paraId="645877A2" w14:textId="2E8ABDA9" w:rsidR="002058A9" w:rsidRPr="00F2713E" w:rsidRDefault="00F2713E" w:rsidP="00F2713E">
      <w:pPr>
        <w:rPr>
          <w:rFonts w:cs="Arial"/>
        </w:rPr>
      </w:pPr>
      <w:r>
        <w:rPr>
          <w:rFonts w:cs="Arial"/>
        </w:rPr>
        <w:t xml:space="preserve">Year 3#: Sorghum </w:t>
      </w:r>
      <w:r w:rsidR="002058A9" w:rsidRPr="00F2713E">
        <w:rPr>
          <w:rFonts w:cs="Arial"/>
        </w:rPr>
        <w:t xml:space="preserve"> </w:t>
      </w:r>
    </w:p>
    <w:p w14:paraId="5CB7F8D8" w14:textId="18D26DC2" w:rsidR="002B5D50" w:rsidRPr="002B5D50" w:rsidRDefault="002B5D50" w:rsidP="00712119">
      <w:pPr>
        <w:rPr>
          <w:rFonts w:cs="Arial"/>
        </w:rPr>
      </w:pPr>
    </w:p>
    <w:p w14:paraId="5BC9658B" w14:textId="0AB016FD" w:rsidR="002B5D50" w:rsidRPr="002B5D50" w:rsidRDefault="002B5D50" w:rsidP="002B5D50">
      <w:pPr>
        <w:jc w:val="center"/>
        <w:rPr>
          <w:rFonts w:cs="Arial"/>
          <w:b/>
          <w:bCs/>
        </w:rPr>
      </w:pPr>
      <w:r w:rsidRPr="002B5D50">
        <w:rPr>
          <w:rFonts w:cs="Arial"/>
          <w:b/>
          <w:bCs/>
        </w:rPr>
        <w:t>Appendix B</w:t>
      </w:r>
    </w:p>
    <w:p w14:paraId="206E9A7D" w14:textId="6194CAEA" w:rsidR="002B5D50" w:rsidRPr="002B5D50" w:rsidRDefault="002B5D50" w:rsidP="002B5D50">
      <w:pPr>
        <w:rPr>
          <w:rFonts w:cs="Arial"/>
          <w:szCs w:val="24"/>
        </w:rPr>
      </w:pPr>
      <w:commentRangeStart w:id="10"/>
      <w:r w:rsidRPr="002B5D50">
        <w:rPr>
          <w:rFonts w:cs="Arial"/>
          <w:szCs w:val="24"/>
        </w:rPr>
        <w:t xml:space="preserve">Tree planting management </w:t>
      </w:r>
    </w:p>
    <w:p w14:paraId="20881FCD" w14:textId="230C1D70" w:rsidR="00F731E4" w:rsidRDefault="002B5D50" w:rsidP="002B5D50">
      <w:pPr>
        <w:pStyle w:val="ListParagraph"/>
        <w:numPr>
          <w:ilvl w:val="0"/>
          <w:numId w:val="21"/>
        </w:numPr>
        <w:rPr>
          <w:szCs w:val="24"/>
        </w:rPr>
      </w:pPr>
      <w:r w:rsidRPr="002B5D50">
        <w:rPr>
          <w:szCs w:val="24"/>
        </w:rPr>
        <w:t xml:space="preserve">Proposed </w:t>
      </w:r>
      <w:r>
        <w:rPr>
          <w:szCs w:val="24"/>
        </w:rPr>
        <w:t>FY 202</w:t>
      </w:r>
      <w:r w:rsidR="00D517B4">
        <w:rPr>
          <w:szCs w:val="24"/>
        </w:rPr>
        <w:t>2</w:t>
      </w:r>
      <w:r>
        <w:rPr>
          <w:szCs w:val="24"/>
        </w:rPr>
        <w:t xml:space="preserve"> Tree</w:t>
      </w:r>
      <w:r w:rsidR="00D517B4">
        <w:rPr>
          <w:szCs w:val="24"/>
        </w:rPr>
        <w:t xml:space="preserve"> Nursery</w:t>
      </w:r>
      <w:commentRangeEnd w:id="10"/>
      <w:r w:rsidR="002D45E1">
        <w:rPr>
          <w:rStyle w:val="CommentReference"/>
        </w:rPr>
        <w:commentReference w:id="10"/>
      </w:r>
    </w:p>
    <w:p w14:paraId="2649B393" w14:textId="0ABF2F9F" w:rsidR="002B5D50" w:rsidRDefault="002B5D50" w:rsidP="00722416">
      <w:pPr>
        <w:rPr>
          <w:szCs w:val="24"/>
        </w:rPr>
      </w:pPr>
    </w:p>
    <w:p w14:paraId="6392A82C" w14:textId="219F8B4C" w:rsidR="00722416" w:rsidRPr="00722416" w:rsidRDefault="00722416" w:rsidP="00722416">
      <w:pPr>
        <w:rPr>
          <w:szCs w:val="24"/>
        </w:rPr>
      </w:pPr>
    </w:p>
    <w:p w14:paraId="316FC293" w14:textId="77777777" w:rsidR="00F731E4" w:rsidRDefault="00F731E4" w:rsidP="00F731E4"/>
    <w:p w14:paraId="284801BD" w14:textId="77777777" w:rsidR="00702DDC" w:rsidRDefault="00702DDC" w:rsidP="001F5C1D"/>
    <w:tbl>
      <w:tblPr>
        <w:tblStyle w:val="TableGrid"/>
        <w:tblW w:w="0" w:type="auto"/>
        <w:tblLook w:val="04A0" w:firstRow="1" w:lastRow="0" w:firstColumn="1" w:lastColumn="0" w:noHBand="0" w:noVBand="1"/>
      </w:tblPr>
      <w:tblGrid>
        <w:gridCol w:w="3116"/>
        <w:gridCol w:w="3117"/>
        <w:gridCol w:w="3117"/>
      </w:tblGrid>
      <w:tr w:rsidR="00702DDC" w14:paraId="3CBFCBD6" w14:textId="77777777" w:rsidTr="002D7F95">
        <w:tc>
          <w:tcPr>
            <w:tcW w:w="9350" w:type="dxa"/>
            <w:gridSpan w:val="3"/>
          </w:tcPr>
          <w:p w14:paraId="21E080F4" w14:textId="0038C2CB" w:rsidR="00702DDC" w:rsidRDefault="00702DDC" w:rsidP="00702DDC">
            <w:pPr>
              <w:jc w:val="center"/>
            </w:pPr>
            <w:r>
              <w:t>Tree Harvest</w:t>
            </w:r>
            <w:r w:rsidR="00BB4F3E">
              <w:t xml:space="preserve"> Replacement Vegetation </w:t>
            </w:r>
          </w:p>
        </w:tc>
      </w:tr>
      <w:tr w:rsidR="00702DDC" w14:paraId="6E422432" w14:textId="77777777" w:rsidTr="00702DDC">
        <w:tc>
          <w:tcPr>
            <w:tcW w:w="3116" w:type="dxa"/>
          </w:tcPr>
          <w:p w14:paraId="24FB9740" w14:textId="37BDF66D" w:rsidR="00702DDC" w:rsidRDefault="00702DDC" w:rsidP="001F5C1D">
            <w:r>
              <w:lastRenderedPageBreak/>
              <w:t>Common Name:</w:t>
            </w:r>
          </w:p>
        </w:tc>
        <w:tc>
          <w:tcPr>
            <w:tcW w:w="3117" w:type="dxa"/>
          </w:tcPr>
          <w:p w14:paraId="62E6492A" w14:textId="7665BBB2" w:rsidR="00702DDC" w:rsidRDefault="00702DDC" w:rsidP="001F5C1D">
            <w:r>
              <w:t>Latin Name:</w:t>
            </w:r>
          </w:p>
        </w:tc>
        <w:tc>
          <w:tcPr>
            <w:tcW w:w="3117" w:type="dxa"/>
          </w:tcPr>
          <w:p w14:paraId="3791C512" w14:textId="0CAD3CA1" w:rsidR="00702DDC" w:rsidRDefault="00702DDC" w:rsidP="001F5C1D">
            <w:r>
              <w:t xml:space="preserve">Quantity </w:t>
            </w:r>
          </w:p>
        </w:tc>
      </w:tr>
      <w:tr w:rsidR="00702DDC" w14:paraId="5EE932FC" w14:textId="77777777" w:rsidTr="00702DDC">
        <w:tc>
          <w:tcPr>
            <w:tcW w:w="3116" w:type="dxa"/>
          </w:tcPr>
          <w:p w14:paraId="44FEE663" w14:textId="31C68F5A" w:rsidR="00702DDC" w:rsidRDefault="00702DDC" w:rsidP="001F5C1D">
            <w:r>
              <w:t>Pin Oak</w:t>
            </w:r>
          </w:p>
        </w:tc>
        <w:tc>
          <w:tcPr>
            <w:tcW w:w="3117" w:type="dxa"/>
          </w:tcPr>
          <w:p w14:paraId="01D92C6D" w14:textId="4B3F2221" w:rsidR="00702DDC" w:rsidRDefault="00702DDC" w:rsidP="001F5C1D">
            <w:r w:rsidRPr="00702DDC">
              <w:t>Quercus palustris</w:t>
            </w:r>
          </w:p>
        </w:tc>
        <w:tc>
          <w:tcPr>
            <w:tcW w:w="3117" w:type="dxa"/>
          </w:tcPr>
          <w:p w14:paraId="0389F784" w14:textId="76DDA1D6" w:rsidR="00702DDC" w:rsidRDefault="00C820D4" w:rsidP="001F5C1D">
            <w:r>
              <w:t>20</w:t>
            </w:r>
          </w:p>
        </w:tc>
      </w:tr>
      <w:tr w:rsidR="00702DDC" w14:paraId="10398A1F" w14:textId="77777777" w:rsidTr="00702DDC">
        <w:tc>
          <w:tcPr>
            <w:tcW w:w="3116" w:type="dxa"/>
          </w:tcPr>
          <w:p w14:paraId="3355C894" w14:textId="2CF91074" w:rsidR="00702DDC" w:rsidRDefault="00702DDC" w:rsidP="001F5C1D">
            <w:r>
              <w:t>White Oak</w:t>
            </w:r>
          </w:p>
        </w:tc>
        <w:tc>
          <w:tcPr>
            <w:tcW w:w="3117" w:type="dxa"/>
          </w:tcPr>
          <w:p w14:paraId="7CFC948D" w14:textId="4B42589E" w:rsidR="00702DDC" w:rsidRDefault="00702DDC" w:rsidP="001F5C1D">
            <w:r w:rsidRPr="00702DDC">
              <w:t>Quercus alba</w:t>
            </w:r>
          </w:p>
        </w:tc>
        <w:tc>
          <w:tcPr>
            <w:tcW w:w="3117" w:type="dxa"/>
          </w:tcPr>
          <w:p w14:paraId="00DBEDAC" w14:textId="4B0C6F8C" w:rsidR="00702DDC" w:rsidRDefault="00B14E01" w:rsidP="001F5C1D">
            <w:r>
              <w:t>3</w:t>
            </w:r>
            <w:r w:rsidR="00C820D4">
              <w:t>0</w:t>
            </w:r>
          </w:p>
        </w:tc>
      </w:tr>
      <w:tr w:rsidR="00702DDC" w14:paraId="044B7C37" w14:textId="77777777" w:rsidTr="00702DDC">
        <w:tc>
          <w:tcPr>
            <w:tcW w:w="3116" w:type="dxa"/>
          </w:tcPr>
          <w:p w14:paraId="0A74884E" w14:textId="0DF0A636" w:rsidR="00702DDC" w:rsidRDefault="001F35FC" w:rsidP="001F5C1D">
            <w:r>
              <w:t xml:space="preserve">Northern </w:t>
            </w:r>
            <w:r w:rsidR="00702DDC">
              <w:t>Red Oak</w:t>
            </w:r>
          </w:p>
        </w:tc>
        <w:tc>
          <w:tcPr>
            <w:tcW w:w="3117" w:type="dxa"/>
          </w:tcPr>
          <w:p w14:paraId="339DCA6D" w14:textId="63CB284D" w:rsidR="00702DDC" w:rsidRDefault="00702DDC" w:rsidP="001F5C1D">
            <w:r w:rsidRPr="00702DDC">
              <w:t>Quercus rubra</w:t>
            </w:r>
          </w:p>
        </w:tc>
        <w:tc>
          <w:tcPr>
            <w:tcW w:w="3117" w:type="dxa"/>
          </w:tcPr>
          <w:p w14:paraId="476B8EA0" w14:textId="6AF86928" w:rsidR="00702DDC" w:rsidRDefault="00B14E01" w:rsidP="001F5C1D">
            <w:r>
              <w:t>3</w:t>
            </w:r>
            <w:r w:rsidR="00C820D4">
              <w:t>0</w:t>
            </w:r>
          </w:p>
        </w:tc>
      </w:tr>
      <w:tr w:rsidR="00702DDC" w14:paraId="6B8B34CD" w14:textId="77777777" w:rsidTr="00702DDC">
        <w:tc>
          <w:tcPr>
            <w:tcW w:w="3116" w:type="dxa"/>
          </w:tcPr>
          <w:p w14:paraId="5EE8EAF3" w14:textId="48ADC10A" w:rsidR="00702DDC" w:rsidRDefault="00702DDC" w:rsidP="001F5C1D">
            <w:r>
              <w:t>Yellow Birch</w:t>
            </w:r>
          </w:p>
        </w:tc>
        <w:tc>
          <w:tcPr>
            <w:tcW w:w="3117" w:type="dxa"/>
          </w:tcPr>
          <w:p w14:paraId="288A431F" w14:textId="2B5D6DA6" w:rsidR="00702DDC" w:rsidRDefault="00702DDC" w:rsidP="001F5C1D">
            <w:r w:rsidRPr="00702DDC">
              <w:t>Betula alleghaniensis</w:t>
            </w:r>
          </w:p>
        </w:tc>
        <w:tc>
          <w:tcPr>
            <w:tcW w:w="3117" w:type="dxa"/>
          </w:tcPr>
          <w:p w14:paraId="5B3DC3BE" w14:textId="32F51D11" w:rsidR="00702DDC" w:rsidRDefault="00A67B62" w:rsidP="001F5C1D">
            <w:r>
              <w:t>10</w:t>
            </w:r>
          </w:p>
        </w:tc>
      </w:tr>
      <w:tr w:rsidR="00702DDC" w14:paraId="14A43B26" w14:textId="77777777" w:rsidTr="00702DDC">
        <w:tc>
          <w:tcPr>
            <w:tcW w:w="3116" w:type="dxa"/>
          </w:tcPr>
          <w:p w14:paraId="56758213" w14:textId="03081B7A" w:rsidR="00702DDC" w:rsidRDefault="00702DDC" w:rsidP="001F5C1D">
            <w:r>
              <w:t>Boxelder</w:t>
            </w:r>
          </w:p>
        </w:tc>
        <w:tc>
          <w:tcPr>
            <w:tcW w:w="3117" w:type="dxa"/>
          </w:tcPr>
          <w:p w14:paraId="750BF86D" w14:textId="30895BDA" w:rsidR="00702DDC" w:rsidRDefault="00702DDC" w:rsidP="001F5C1D">
            <w:r w:rsidRPr="00702DDC">
              <w:t>Acer negundo</w:t>
            </w:r>
          </w:p>
        </w:tc>
        <w:tc>
          <w:tcPr>
            <w:tcW w:w="3117" w:type="dxa"/>
          </w:tcPr>
          <w:p w14:paraId="67467285" w14:textId="193B6C6F" w:rsidR="00702DDC" w:rsidRDefault="00A67B62" w:rsidP="001F5C1D">
            <w:r>
              <w:t>10</w:t>
            </w:r>
          </w:p>
        </w:tc>
      </w:tr>
      <w:tr w:rsidR="00BB1F3C" w14:paraId="0F4AD983" w14:textId="77777777" w:rsidTr="00702DDC">
        <w:tc>
          <w:tcPr>
            <w:tcW w:w="3116" w:type="dxa"/>
          </w:tcPr>
          <w:p w14:paraId="3D051D24" w14:textId="1727D841" w:rsidR="00BB1F3C" w:rsidRDefault="00BB1F3C" w:rsidP="001F5C1D">
            <w:r>
              <w:t>Red Maple</w:t>
            </w:r>
          </w:p>
        </w:tc>
        <w:tc>
          <w:tcPr>
            <w:tcW w:w="3117" w:type="dxa"/>
          </w:tcPr>
          <w:p w14:paraId="083BC3BA" w14:textId="4B92CB31" w:rsidR="00BB1F3C" w:rsidRPr="00702DDC" w:rsidRDefault="00BB1F3C" w:rsidP="001F5C1D">
            <w:r w:rsidRPr="00BB1F3C">
              <w:t>Acer rubrum</w:t>
            </w:r>
          </w:p>
        </w:tc>
        <w:tc>
          <w:tcPr>
            <w:tcW w:w="3117" w:type="dxa"/>
          </w:tcPr>
          <w:p w14:paraId="77D05B48" w14:textId="0DAC9B08" w:rsidR="00BB1F3C" w:rsidRDefault="00A67B62" w:rsidP="001F5C1D">
            <w:r>
              <w:t>20</w:t>
            </w:r>
          </w:p>
        </w:tc>
      </w:tr>
      <w:tr w:rsidR="00A55E70" w14:paraId="6B0C9D2B" w14:textId="77777777" w:rsidTr="00702DDC">
        <w:tc>
          <w:tcPr>
            <w:tcW w:w="3116" w:type="dxa"/>
          </w:tcPr>
          <w:p w14:paraId="28AC1988" w14:textId="28C30A6D" w:rsidR="00A55E70" w:rsidRDefault="00A55E70" w:rsidP="001F5C1D">
            <w:r>
              <w:t>Hemlock</w:t>
            </w:r>
          </w:p>
        </w:tc>
        <w:tc>
          <w:tcPr>
            <w:tcW w:w="3117" w:type="dxa"/>
          </w:tcPr>
          <w:p w14:paraId="6D5C42C1" w14:textId="260F637A" w:rsidR="00A55E70" w:rsidRPr="00BB1F3C" w:rsidRDefault="00A55E70" w:rsidP="001F5C1D">
            <w:r w:rsidRPr="00A55E70">
              <w:t>Tsuga canadensis</w:t>
            </w:r>
          </w:p>
        </w:tc>
        <w:tc>
          <w:tcPr>
            <w:tcW w:w="3117" w:type="dxa"/>
          </w:tcPr>
          <w:p w14:paraId="0779E9D7" w14:textId="41C59911" w:rsidR="00A55E70" w:rsidRDefault="00A55E70" w:rsidP="001F5C1D">
            <w:r>
              <w:t>1</w:t>
            </w:r>
            <w:r w:rsidR="00A67B62">
              <w:t>0</w:t>
            </w:r>
          </w:p>
        </w:tc>
      </w:tr>
      <w:tr w:rsidR="00A55E70" w14:paraId="1278A9BC" w14:textId="77777777" w:rsidTr="00702DDC">
        <w:tc>
          <w:tcPr>
            <w:tcW w:w="3116" w:type="dxa"/>
          </w:tcPr>
          <w:p w14:paraId="02A5F92F" w14:textId="3CDDCDE4" w:rsidR="00A55E70" w:rsidRDefault="00A55E70" w:rsidP="001F5C1D">
            <w:r>
              <w:t xml:space="preserve">Shagbark Hickory </w:t>
            </w:r>
          </w:p>
        </w:tc>
        <w:tc>
          <w:tcPr>
            <w:tcW w:w="3117" w:type="dxa"/>
          </w:tcPr>
          <w:p w14:paraId="34554336" w14:textId="5AC6215E" w:rsidR="00A55E70" w:rsidRPr="00BB4F3E" w:rsidRDefault="00A55E70" w:rsidP="001F5C1D">
            <w:r w:rsidRPr="00A55E70">
              <w:t>Carya ovata</w:t>
            </w:r>
          </w:p>
        </w:tc>
        <w:tc>
          <w:tcPr>
            <w:tcW w:w="3117" w:type="dxa"/>
          </w:tcPr>
          <w:p w14:paraId="46003EDE" w14:textId="49CF8CA8" w:rsidR="00A55E70" w:rsidRDefault="00A67B62" w:rsidP="001F5C1D">
            <w:r>
              <w:t>25</w:t>
            </w:r>
          </w:p>
        </w:tc>
      </w:tr>
      <w:tr w:rsidR="00A67B62" w14:paraId="38CDDF16" w14:textId="77777777" w:rsidTr="00702DDC">
        <w:tc>
          <w:tcPr>
            <w:tcW w:w="3116" w:type="dxa"/>
          </w:tcPr>
          <w:p w14:paraId="6D075D92" w14:textId="21839B0B" w:rsidR="00A67B62" w:rsidRDefault="00A67B62" w:rsidP="00A67B62">
            <w:r>
              <w:t>American Chestnut</w:t>
            </w:r>
          </w:p>
        </w:tc>
        <w:tc>
          <w:tcPr>
            <w:tcW w:w="3117" w:type="dxa"/>
          </w:tcPr>
          <w:p w14:paraId="4E9D9CAE" w14:textId="50DFC252" w:rsidR="00A67B62" w:rsidRPr="00C820D4" w:rsidRDefault="00A67B62" w:rsidP="00A67B62">
            <w:r w:rsidRPr="00E146FB">
              <w:t>Castanea dentata</w:t>
            </w:r>
          </w:p>
        </w:tc>
        <w:tc>
          <w:tcPr>
            <w:tcW w:w="3117" w:type="dxa"/>
          </w:tcPr>
          <w:p w14:paraId="0F9095C2" w14:textId="15E20F8C" w:rsidR="00A67B62" w:rsidRDefault="00A67B62" w:rsidP="00A67B62">
            <w:r>
              <w:t>20</w:t>
            </w:r>
          </w:p>
        </w:tc>
      </w:tr>
      <w:tr w:rsidR="00A67B62" w14:paraId="38196424" w14:textId="77777777" w:rsidTr="00FC0F7D">
        <w:tc>
          <w:tcPr>
            <w:tcW w:w="3116" w:type="dxa"/>
          </w:tcPr>
          <w:p w14:paraId="5E17F909" w14:textId="77777777" w:rsidR="00A67B62" w:rsidRDefault="00A67B62" w:rsidP="00A67B62">
            <w:r>
              <w:t xml:space="preserve">European Larch </w:t>
            </w:r>
          </w:p>
        </w:tc>
        <w:tc>
          <w:tcPr>
            <w:tcW w:w="3117" w:type="dxa"/>
          </w:tcPr>
          <w:p w14:paraId="58B9C6C1" w14:textId="77777777" w:rsidR="00A67B62" w:rsidRDefault="00A67B62" w:rsidP="00A67B62">
            <w:r w:rsidRPr="00702DDC">
              <w:t>Larix decidua</w:t>
            </w:r>
          </w:p>
        </w:tc>
        <w:tc>
          <w:tcPr>
            <w:tcW w:w="3117" w:type="dxa"/>
          </w:tcPr>
          <w:p w14:paraId="6A0AB6F2" w14:textId="7275CED2" w:rsidR="00A67B62" w:rsidRDefault="00A67B62" w:rsidP="00A67B62">
            <w:r>
              <w:t>15</w:t>
            </w:r>
          </w:p>
        </w:tc>
      </w:tr>
      <w:tr w:rsidR="00A67B62" w14:paraId="793E3226" w14:textId="77777777" w:rsidTr="00FC0F7D">
        <w:tc>
          <w:tcPr>
            <w:tcW w:w="3116" w:type="dxa"/>
          </w:tcPr>
          <w:p w14:paraId="41238714" w14:textId="77777777" w:rsidR="00A67B62" w:rsidRDefault="00A67B62" w:rsidP="00A67B62">
            <w:r>
              <w:t>White Ash</w:t>
            </w:r>
          </w:p>
        </w:tc>
        <w:tc>
          <w:tcPr>
            <w:tcW w:w="3117" w:type="dxa"/>
          </w:tcPr>
          <w:p w14:paraId="0B01E77B" w14:textId="77777777" w:rsidR="00A67B62" w:rsidRDefault="00A67B62" w:rsidP="00A67B62">
            <w:r w:rsidRPr="00702DDC">
              <w:t>Fraxinus americana</w:t>
            </w:r>
          </w:p>
        </w:tc>
        <w:tc>
          <w:tcPr>
            <w:tcW w:w="3117" w:type="dxa"/>
          </w:tcPr>
          <w:p w14:paraId="631A0BA9" w14:textId="152E2B64" w:rsidR="00A67B62" w:rsidRDefault="00A67B62" w:rsidP="00A67B62">
            <w:r>
              <w:t>10</w:t>
            </w:r>
          </w:p>
        </w:tc>
      </w:tr>
      <w:tr w:rsidR="00A67B62" w14:paraId="3D8EE950" w14:textId="77777777" w:rsidTr="00FC0F7D">
        <w:tc>
          <w:tcPr>
            <w:tcW w:w="3116" w:type="dxa"/>
          </w:tcPr>
          <w:p w14:paraId="2AE1E457" w14:textId="77777777" w:rsidR="00A67B62" w:rsidRDefault="00A67B62" w:rsidP="00A67B62">
            <w:r>
              <w:t xml:space="preserve">Sugar Maple </w:t>
            </w:r>
          </w:p>
        </w:tc>
        <w:tc>
          <w:tcPr>
            <w:tcW w:w="3117" w:type="dxa"/>
          </w:tcPr>
          <w:p w14:paraId="3701AB28" w14:textId="77777777" w:rsidR="00A67B62" w:rsidRDefault="00A67B62" w:rsidP="00A67B62">
            <w:r w:rsidRPr="00802362">
              <w:t>Acer saccharum</w:t>
            </w:r>
          </w:p>
        </w:tc>
        <w:tc>
          <w:tcPr>
            <w:tcW w:w="3117" w:type="dxa"/>
          </w:tcPr>
          <w:p w14:paraId="560FF74B" w14:textId="7CAB7744" w:rsidR="00A67B62" w:rsidRDefault="00A67B62" w:rsidP="00A67B62">
            <w:r>
              <w:t>15</w:t>
            </w:r>
          </w:p>
        </w:tc>
      </w:tr>
      <w:tr w:rsidR="00A67B62" w14:paraId="3CF9790C" w14:textId="77777777" w:rsidTr="00FC0F7D">
        <w:tc>
          <w:tcPr>
            <w:tcW w:w="3116" w:type="dxa"/>
          </w:tcPr>
          <w:p w14:paraId="2E997F93" w14:textId="77777777" w:rsidR="00A67B62" w:rsidRDefault="00A67B62" w:rsidP="00A67B62">
            <w:r>
              <w:t>Black Cherry</w:t>
            </w:r>
          </w:p>
        </w:tc>
        <w:tc>
          <w:tcPr>
            <w:tcW w:w="3117" w:type="dxa"/>
          </w:tcPr>
          <w:p w14:paraId="51BFF841" w14:textId="77777777" w:rsidR="00A67B62" w:rsidRPr="00BB1F3C" w:rsidRDefault="00A67B62" w:rsidP="00A67B62">
            <w:r w:rsidRPr="00E146FB">
              <w:t>Prunus serotina</w:t>
            </w:r>
          </w:p>
        </w:tc>
        <w:tc>
          <w:tcPr>
            <w:tcW w:w="3117" w:type="dxa"/>
          </w:tcPr>
          <w:p w14:paraId="4CA3A4E3" w14:textId="1BA34B9D" w:rsidR="00A67B62" w:rsidRDefault="00A67B62" w:rsidP="00A67B62">
            <w:r>
              <w:t>30</w:t>
            </w:r>
          </w:p>
        </w:tc>
      </w:tr>
      <w:tr w:rsidR="00A67B62" w14:paraId="5A43B9BC" w14:textId="77777777" w:rsidTr="00FC0F7D">
        <w:tc>
          <w:tcPr>
            <w:tcW w:w="3116" w:type="dxa"/>
          </w:tcPr>
          <w:p w14:paraId="49A5A05E" w14:textId="77777777" w:rsidR="00A67B62" w:rsidRDefault="00A67B62" w:rsidP="00A67B62">
            <w:r>
              <w:t>Quaking Aspen</w:t>
            </w:r>
          </w:p>
        </w:tc>
        <w:tc>
          <w:tcPr>
            <w:tcW w:w="3117" w:type="dxa"/>
          </w:tcPr>
          <w:p w14:paraId="72061C46" w14:textId="77777777" w:rsidR="00A67B62" w:rsidRPr="00BB1F3C" w:rsidRDefault="00A67B62" w:rsidP="00A67B62">
            <w:bookmarkStart w:id="11" w:name="_Hlk60208377"/>
            <w:r w:rsidRPr="00951CE7">
              <w:t xml:space="preserve">Populus </w:t>
            </w:r>
            <w:proofErr w:type="spellStart"/>
            <w:r w:rsidRPr="00951CE7">
              <w:t>tremuloides</w:t>
            </w:r>
            <w:bookmarkEnd w:id="11"/>
            <w:proofErr w:type="spellEnd"/>
          </w:p>
        </w:tc>
        <w:tc>
          <w:tcPr>
            <w:tcW w:w="3117" w:type="dxa"/>
          </w:tcPr>
          <w:p w14:paraId="6F77995F" w14:textId="4DBEFEB0" w:rsidR="00A67B62" w:rsidRDefault="00A67B62" w:rsidP="00A67B62">
            <w:r>
              <w:t>20</w:t>
            </w:r>
          </w:p>
        </w:tc>
      </w:tr>
      <w:tr w:rsidR="00A67B62" w14:paraId="0FB8000B" w14:textId="77777777" w:rsidTr="00FC0F7D">
        <w:tc>
          <w:tcPr>
            <w:tcW w:w="3116" w:type="dxa"/>
          </w:tcPr>
          <w:p w14:paraId="7339549C" w14:textId="77777777" w:rsidR="00A67B62" w:rsidRDefault="00A67B62" w:rsidP="00A67B62">
            <w:r>
              <w:t>Bigtooth Aspen</w:t>
            </w:r>
          </w:p>
        </w:tc>
        <w:tc>
          <w:tcPr>
            <w:tcW w:w="3117" w:type="dxa"/>
          </w:tcPr>
          <w:p w14:paraId="796FD36A" w14:textId="77777777" w:rsidR="00A67B62" w:rsidRPr="00E146FB" w:rsidRDefault="00A67B62" w:rsidP="00A67B62">
            <w:r w:rsidRPr="00951CE7">
              <w:t xml:space="preserve">Populus </w:t>
            </w:r>
            <w:proofErr w:type="spellStart"/>
            <w:r w:rsidRPr="00951CE7">
              <w:t>grandidentata</w:t>
            </w:r>
            <w:proofErr w:type="spellEnd"/>
          </w:p>
        </w:tc>
        <w:tc>
          <w:tcPr>
            <w:tcW w:w="3117" w:type="dxa"/>
          </w:tcPr>
          <w:p w14:paraId="520E7554" w14:textId="7B8639E5" w:rsidR="00A67B62" w:rsidRDefault="00A67B62" w:rsidP="00A67B62">
            <w:r>
              <w:t>20</w:t>
            </w:r>
          </w:p>
        </w:tc>
      </w:tr>
      <w:tr w:rsidR="00A67B62" w14:paraId="6BA0DB50" w14:textId="77777777" w:rsidTr="00FC0F7D">
        <w:tc>
          <w:tcPr>
            <w:tcW w:w="3116" w:type="dxa"/>
          </w:tcPr>
          <w:p w14:paraId="20E66863" w14:textId="77777777" w:rsidR="00A67B62" w:rsidRDefault="00A67B62" w:rsidP="00A67B62">
            <w:r>
              <w:t>Hemlock</w:t>
            </w:r>
          </w:p>
        </w:tc>
        <w:tc>
          <w:tcPr>
            <w:tcW w:w="3117" w:type="dxa"/>
          </w:tcPr>
          <w:p w14:paraId="423F4EE5" w14:textId="77777777" w:rsidR="00A67B62" w:rsidRPr="00E146FB" w:rsidRDefault="00A67B62" w:rsidP="00A67B62">
            <w:r w:rsidRPr="00BB4F3E">
              <w:t>Tsuga canadensis</w:t>
            </w:r>
          </w:p>
        </w:tc>
        <w:tc>
          <w:tcPr>
            <w:tcW w:w="3117" w:type="dxa"/>
          </w:tcPr>
          <w:p w14:paraId="11C2721F" w14:textId="7BA217F5" w:rsidR="00A67B62" w:rsidRDefault="00A67B62" w:rsidP="00A67B62">
            <w:r>
              <w:t>20</w:t>
            </w:r>
          </w:p>
        </w:tc>
      </w:tr>
      <w:tr w:rsidR="00A67B62" w14:paraId="0B18DE3B" w14:textId="77777777" w:rsidTr="00FC0F7D">
        <w:tc>
          <w:tcPr>
            <w:tcW w:w="3116" w:type="dxa"/>
          </w:tcPr>
          <w:p w14:paraId="39D724A6" w14:textId="77777777" w:rsidR="00A67B62" w:rsidRDefault="00A67B62" w:rsidP="00A67B62">
            <w:r>
              <w:t>White Pine</w:t>
            </w:r>
          </w:p>
        </w:tc>
        <w:tc>
          <w:tcPr>
            <w:tcW w:w="3117" w:type="dxa"/>
          </w:tcPr>
          <w:p w14:paraId="0DA5BA11" w14:textId="77777777" w:rsidR="00A67B62" w:rsidRPr="00951CE7" w:rsidRDefault="00A67B62" w:rsidP="00A67B62">
            <w:r w:rsidRPr="00BB4F3E">
              <w:t xml:space="preserve">Pinus </w:t>
            </w:r>
            <w:proofErr w:type="spellStart"/>
            <w:r w:rsidRPr="00BB4F3E">
              <w:t>strobus</w:t>
            </w:r>
            <w:proofErr w:type="spellEnd"/>
          </w:p>
        </w:tc>
        <w:tc>
          <w:tcPr>
            <w:tcW w:w="3117" w:type="dxa"/>
          </w:tcPr>
          <w:p w14:paraId="29DFD5C6" w14:textId="69B1F1EF" w:rsidR="00A67B62" w:rsidRDefault="00A67B62" w:rsidP="00A67B62">
            <w:r>
              <w:t>15</w:t>
            </w:r>
          </w:p>
        </w:tc>
      </w:tr>
      <w:tr w:rsidR="00A67B62" w14:paraId="2F3C4AE1" w14:textId="77777777" w:rsidTr="00FC0F7D">
        <w:tc>
          <w:tcPr>
            <w:tcW w:w="3116" w:type="dxa"/>
          </w:tcPr>
          <w:p w14:paraId="26AFF86A" w14:textId="77777777" w:rsidR="00A67B62" w:rsidRDefault="00A67B62" w:rsidP="00FC0F7D">
            <w:r>
              <w:t xml:space="preserve">Sycamore </w:t>
            </w:r>
          </w:p>
        </w:tc>
        <w:tc>
          <w:tcPr>
            <w:tcW w:w="3117" w:type="dxa"/>
          </w:tcPr>
          <w:p w14:paraId="47D9D4F2" w14:textId="77777777" w:rsidR="00A67B62" w:rsidRPr="00702DDC" w:rsidRDefault="00A67B62" w:rsidP="00FC0F7D">
            <w:proofErr w:type="spellStart"/>
            <w:r>
              <w:t>Plantanus</w:t>
            </w:r>
            <w:proofErr w:type="spellEnd"/>
            <w:r>
              <w:t xml:space="preserve"> occidentalis </w:t>
            </w:r>
          </w:p>
        </w:tc>
        <w:tc>
          <w:tcPr>
            <w:tcW w:w="3117" w:type="dxa"/>
          </w:tcPr>
          <w:p w14:paraId="0ACB2AF9" w14:textId="7F3E672F" w:rsidR="00A67B62" w:rsidRDefault="00A67B62" w:rsidP="00FC0F7D">
            <w:r>
              <w:t>10</w:t>
            </w:r>
          </w:p>
        </w:tc>
      </w:tr>
      <w:tr w:rsidR="00A67B62" w14:paraId="4384162C" w14:textId="77777777" w:rsidTr="007D6A21">
        <w:tc>
          <w:tcPr>
            <w:tcW w:w="3116" w:type="dxa"/>
          </w:tcPr>
          <w:p w14:paraId="37116AF6" w14:textId="77777777" w:rsidR="00A67B62" w:rsidRDefault="00A67B62" w:rsidP="00FC0F7D">
            <w:r>
              <w:t>Black Locust</w:t>
            </w:r>
          </w:p>
        </w:tc>
        <w:tc>
          <w:tcPr>
            <w:tcW w:w="3117" w:type="dxa"/>
            <w:tcBorders>
              <w:bottom w:val="single" w:sz="18" w:space="0" w:color="auto"/>
            </w:tcBorders>
          </w:tcPr>
          <w:p w14:paraId="32413550" w14:textId="77777777" w:rsidR="00A67B62" w:rsidRPr="00E146FB" w:rsidRDefault="00A67B62" w:rsidP="00FC0F7D">
            <w:proofErr w:type="spellStart"/>
            <w:r w:rsidRPr="0062149C">
              <w:t>Robinia</w:t>
            </w:r>
            <w:proofErr w:type="spellEnd"/>
            <w:r w:rsidRPr="0062149C">
              <w:t xml:space="preserve"> </w:t>
            </w:r>
            <w:proofErr w:type="spellStart"/>
            <w:r w:rsidRPr="0062149C">
              <w:t>pseudoacacia</w:t>
            </w:r>
            <w:proofErr w:type="spellEnd"/>
          </w:p>
        </w:tc>
        <w:tc>
          <w:tcPr>
            <w:tcW w:w="3117" w:type="dxa"/>
            <w:tcBorders>
              <w:bottom w:val="single" w:sz="18" w:space="0" w:color="auto"/>
            </w:tcBorders>
          </w:tcPr>
          <w:p w14:paraId="0AA6FEA7" w14:textId="77777777" w:rsidR="00A67B62" w:rsidRDefault="00A67B62" w:rsidP="00FC0F7D">
            <w:r>
              <w:t>15</w:t>
            </w:r>
          </w:p>
        </w:tc>
      </w:tr>
      <w:tr w:rsidR="007D6A21" w14:paraId="07E88974" w14:textId="77777777" w:rsidTr="007D6A21">
        <w:tc>
          <w:tcPr>
            <w:tcW w:w="3116" w:type="dxa"/>
            <w:tcBorders>
              <w:right w:val="single" w:sz="18" w:space="0" w:color="auto"/>
            </w:tcBorders>
          </w:tcPr>
          <w:p w14:paraId="7214F523" w14:textId="77777777" w:rsidR="007D6A21" w:rsidRDefault="007D6A21" w:rsidP="00FC0F7D"/>
        </w:tc>
        <w:tc>
          <w:tcPr>
            <w:tcW w:w="3117" w:type="dxa"/>
            <w:tcBorders>
              <w:top w:val="single" w:sz="18" w:space="0" w:color="auto"/>
              <w:left w:val="single" w:sz="18" w:space="0" w:color="auto"/>
              <w:bottom w:val="single" w:sz="18" w:space="0" w:color="auto"/>
              <w:right w:val="nil"/>
            </w:tcBorders>
          </w:tcPr>
          <w:p w14:paraId="0DEF86F2" w14:textId="64FDF203" w:rsidR="007D6A21" w:rsidRDefault="007D6A21" w:rsidP="007D6A21">
            <w:pPr>
              <w:jc w:val="right"/>
            </w:pPr>
            <w:r>
              <w:t xml:space="preserve">      Total Trees: </w:t>
            </w:r>
          </w:p>
        </w:tc>
        <w:tc>
          <w:tcPr>
            <w:tcW w:w="3117" w:type="dxa"/>
            <w:tcBorders>
              <w:top w:val="single" w:sz="18" w:space="0" w:color="auto"/>
              <w:left w:val="nil"/>
              <w:bottom w:val="single" w:sz="18" w:space="0" w:color="auto"/>
              <w:right w:val="single" w:sz="18" w:space="0" w:color="auto"/>
            </w:tcBorders>
          </w:tcPr>
          <w:p w14:paraId="77D38028" w14:textId="6BC3D868" w:rsidR="007D6A21" w:rsidRDefault="007D6A21" w:rsidP="007D6A21">
            <w:r>
              <w:t>345</w:t>
            </w:r>
          </w:p>
        </w:tc>
      </w:tr>
    </w:tbl>
    <w:p w14:paraId="1BFFDAE7" w14:textId="77777777" w:rsidR="00702DDC" w:rsidRDefault="00702DDC" w:rsidP="001F5C1D"/>
    <w:p w14:paraId="076008C8" w14:textId="77777777" w:rsidR="00702DDC" w:rsidRDefault="00702DDC" w:rsidP="001F5C1D"/>
    <w:p w14:paraId="767CF8A0" w14:textId="77777777" w:rsidR="00702DDC" w:rsidRDefault="00702DDC" w:rsidP="001F5C1D"/>
    <w:p w14:paraId="3FC37FC9" w14:textId="1E933B69" w:rsidR="005B2C45" w:rsidRDefault="005B2C45">
      <w:r>
        <w:br w:type="page"/>
      </w:r>
    </w:p>
    <w:p w14:paraId="115AEAB0" w14:textId="47502A4E" w:rsidR="001F5C1D" w:rsidRDefault="005B2C45" w:rsidP="005B2C45">
      <w:pPr>
        <w:jc w:val="center"/>
        <w:rPr>
          <w:b/>
          <w:bCs/>
          <w:szCs w:val="24"/>
        </w:rPr>
      </w:pPr>
      <w:r w:rsidRPr="005B2C45">
        <w:rPr>
          <w:b/>
          <w:bCs/>
          <w:szCs w:val="24"/>
        </w:rPr>
        <w:lastRenderedPageBreak/>
        <w:t>MAP</w:t>
      </w:r>
    </w:p>
    <w:p w14:paraId="6973C5A7" w14:textId="19729746" w:rsidR="00C439FD" w:rsidRDefault="00C439FD" w:rsidP="005B2C45">
      <w:pPr>
        <w:jc w:val="center"/>
        <w:rPr>
          <w:b/>
          <w:bCs/>
          <w:szCs w:val="24"/>
        </w:rPr>
      </w:pPr>
    </w:p>
    <w:p w14:paraId="5C2218B7" w14:textId="47161652" w:rsidR="00C439FD" w:rsidRDefault="008874FC" w:rsidP="005B2C45">
      <w:pPr>
        <w:jc w:val="center"/>
        <w:rPr>
          <w:b/>
          <w:bCs/>
          <w:szCs w:val="24"/>
        </w:rPr>
      </w:pPr>
      <w:r>
        <w:rPr>
          <w:b/>
          <w:bCs/>
          <w:noProof/>
          <w:szCs w:val="24"/>
        </w:rPr>
        <w:drawing>
          <wp:inline distT="0" distB="0" distL="0" distR="0" wp14:anchorId="104833BB" wp14:editId="3835EED2">
            <wp:extent cx="5944235" cy="3444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3444240"/>
                    </a:xfrm>
                    <a:prstGeom prst="rect">
                      <a:avLst/>
                    </a:prstGeom>
                    <a:noFill/>
                  </pic:spPr>
                </pic:pic>
              </a:graphicData>
            </a:graphic>
          </wp:inline>
        </w:drawing>
      </w:r>
    </w:p>
    <w:p w14:paraId="7A54C525" w14:textId="4F83D9E5" w:rsidR="009979BC" w:rsidRPr="00830B0F" w:rsidRDefault="008874FC" w:rsidP="00830B0F">
      <w:pPr>
        <w:jc w:val="center"/>
        <w:rPr>
          <w:szCs w:val="24"/>
        </w:rPr>
      </w:pPr>
      <w:r>
        <w:rPr>
          <w:szCs w:val="24"/>
        </w:rPr>
        <w:t xml:space="preserve">(MAP 1: New town food plot located at </w:t>
      </w:r>
      <w:r w:rsidR="00B532E3">
        <w:rPr>
          <w:szCs w:val="24"/>
        </w:rPr>
        <w:t>41°31’16.</w:t>
      </w:r>
      <w:proofErr w:type="gramStart"/>
      <w:r w:rsidR="00B532E3">
        <w:rPr>
          <w:szCs w:val="24"/>
        </w:rPr>
        <w:t>96”N</w:t>
      </w:r>
      <w:proofErr w:type="gramEnd"/>
      <w:r w:rsidR="00B532E3">
        <w:rPr>
          <w:szCs w:val="24"/>
        </w:rPr>
        <w:t xml:space="preserve"> 79°17’45.03”)</w:t>
      </w:r>
    </w:p>
    <w:p w14:paraId="7834643A" w14:textId="745B29C5" w:rsidR="009979BC" w:rsidRDefault="009979BC" w:rsidP="00F731E4">
      <w:pPr>
        <w:pStyle w:val="ListParagraph"/>
      </w:pPr>
    </w:p>
    <w:p w14:paraId="685E4D8B" w14:textId="77777777" w:rsidR="003C37F8" w:rsidRDefault="003C37F8" w:rsidP="00F731E4">
      <w:pPr>
        <w:pStyle w:val="ListParagraph"/>
      </w:pPr>
    </w:p>
    <w:p w14:paraId="0236D183" w14:textId="5AF8A992" w:rsidR="009979BC" w:rsidRDefault="009979BC" w:rsidP="00F731E4">
      <w:pPr>
        <w:pStyle w:val="ListParagraph"/>
      </w:pPr>
      <w:r>
        <w:rPr>
          <w:noProof/>
        </w:rPr>
        <w:drawing>
          <wp:inline distT="0" distB="0" distL="0" distR="0" wp14:anchorId="0C3D0284" wp14:editId="0B66CF0B">
            <wp:extent cx="5943600" cy="34436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43605"/>
                    </a:xfrm>
                    <a:prstGeom prst="rect">
                      <a:avLst/>
                    </a:prstGeom>
                    <a:noFill/>
                    <a:ln>
                      <a:noFill/>
                    </a:ln>
                  </pic:spPr>
                </pic:pic>
              </a:graphicData>
            </a:graphic>
          </wp:inline>
        </w:drawing>
      </w:r>
    </w:p>
    <w:p w14:paraId="108E2C2B" w14:textId="0214C35E" w:rsidR="004849D1" w:rsidRDefault="004849D1" w:rsidP="00F731E4">
      <w:pPr>
        <w:pStyle w:val="ListParagraph"/>
      </w:pPr>
      <w:r>
        <w:t>(MAP 2 bluebird boxes located at Tionesta)</w:t>
      </w:r>
    </w:p>
    <w:p w14:paraId="5CBAA842" w14:textId="0A07BF21" w:rsidR="009979BC" w:rsidRDefault="009979BC" w:rsidP="00F731E4">
      <w:pPr>
        <w:pStyle w:val="ListParagraph"/>
      </w:pPr>
    </w:p>
    <w:p w14:paraId="663C0743" w14:textId="7197941C" w:rsidR="009979BC" w:rsidRDefault="009979BC" w:rsidP="00F731E4">
      <w:pPr>
        <w:pStyle w:val="ListParagraph"/>
      </w:pPr>
      <w:r>
        <w:rPr>
          <w:noProof/>
        </w:rPr>
        <w:lastRenderedPageBreak/>
        <w:drawing>
          <wp:inline distT="0" distB="0" distL="0" distR="0" wp14:anchorId="4711A2F2" wp14:editId="0A35E59F">
            <wp:extent cx="5943600" cy="34436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43605"/>
                    </a:xfrm>
                    <a:prstGeom prst="rect">
                      <a:avLst/>
                    </a:prstGeom>
                    <a:noFill/>
                    <a:ln>
                      <a:noFill/>
                    </a:ln>
                  </pic:spPr>
                </pic:pic>
              </a:graphicData>
            </a:graphic>
          </wp:inline>
        </w:drawing>
      </w:r>
    </w:p>
    <w:p w14:paraId="5F19E165" w14:textId="47D27442" w:rsidR="004849D1" w:rsidRDefault="004849D1" w:rsidP="00F731E4">
      <w:pPr>
        <w:pStyle w:val="ListParagraph"/>
      </w:pPr>
      <w:r>
        <w:t xml:space="preserve">(MAP 3: Bluebird box located at </w:t>
      </w:r>
      <w:proofErr w:type="spellStart"/>
      <w:r>
        <w:t>Kellettville</w:t>
      </w:r>
      <w:proofErr w:type="spellEnd"/>
      <w:r>
        <w:t xml:space="preserve">) </w:t>
      </w:r>
    </w:p>
    <w:p w14:paraId="6FC2F2E6" w14:textId="77777777" w:rsidR="003C37F8" w:rsidRDefault="003C37F8" w:rsidP="00F731E4">
      <w:pPr>
        <w:pStyle w:val="ListParagraph"/>
      </w:pPr>
    </w:p>
    <w:p w14:paraId="0E47FC81" w14:textId="61D416AE" w:rsidR="009979BC" w:rsidRDefault="009979BC" w:rsidP="00F731E4">
      <w:pPr>
        <w:pStyle w:val="ListParagraph"/>
      </w:pPr>
    </w:p>
    <w:p w14:paraId="2076FEAF" w14:textId="15C6EF30" w:rsidR="009979BC" w:rsidRDefault="009979BC" w:rsidP="00F731E4">
      <w:pPr>
        <w:pStyle w:val="ListParagraph"/>
      </w:pPr>
      <w:r>
        <w:rPr>
          <w:noProof/>
        </w:rPr>
        <w:drawing>
          <wp:inline distT="0" distB="0" distL="0" distR="0" wp14:anchorId="62B8D9FC" wp14:editId="69E73E52">
            <wp:extent cx="5943600" cy="34436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43605"/>
                    </a:xfrm>
                    <a:prstGeom prst="rect">
                      <a:avLst/>
                    </a:prstGeom>
                    <a:noFill/>
                    <a:ln>
                      <a:noFill/>
                    </a:ln>
                  </pic:spPr>
                </pic:pic>
              </a:graphicData>
            </a:graphic>
          </wp:inline>
        </w:drawing>
      </w:r>
    </w:p>
    <w:p w14:paraId="0BD2BCC9" w14:textId="7928DEF7" w:rsidR="00C4495C" w:rsidRDefault="00C4495C" w:rsidP="00F731E4">
      <w:pPr>
        <w:pStyle w:val="ListParagraph"/>
      </w:pPr>
      <w:r>
        <w:t xml:space="preserve">(MAP 4: Purple Martin Boxes) </w:t>
      </w:r>
    </w:p>
    <w:p w14:paraId="52ED7335" w14:textId="3938CF6D" w:rsidR="009979BC" w:rsidRDefault="009979BC" w:rsidP="00F731E4">
      <w:pPr>
        <w:pStyle w:val="ListParagraph"/>
      </w:pPr>
    </w:p>
    <w:p w14:paraId="1E0EE7D7" w14:textId="36FA26ED" w:rsidR="009979BC" w:rsidRDefault="009979BC" w:rsidP="00F731E4">
      <w:pPr>
        <w:pStyle w:val="ListParagraph"/>
      </w:pPr>
      <w:r>
        <w:rPr>
          <w:noProof/>
        </w:rPr>
        <w:lastRenderedPageBreak/>
        <w:drawing>
          <wp:inline distT="0" distB="0" distL="0" distR="0" wp14:anchorId="4AB087A0" wp14:editId="748F5AFF">
            <wp:extent cx="5943600" cy="34436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443605"/>
                    </a:xfrm>
                    <a:prstGeom prst="rect">
                      <a:avLst/>
                    </a:prstGeom>
                    <a:noFill/>
                    <a:ln>
                      <a:noFill/>
                    </a:ln>
                  </pic:spPr>
                </pic:pic>
              </a:graphicData>
            </a:graphic>
          </wp:inline>
        </w:drawing>
      </w:r>
    </w:p>
    <w:p w14:paraId="35B4318F" w14:textId="077B525A" w:rsidR="008C3E21" w:rsidRDefault="008C3E21" w:rsidP="00F731E4">
      <w:pPr>
        <w:pStyle w:val="ListParagraph"/>
      </w:pPr>
      <w:r>
        <w:t>(MAP 5</w:t>
      </w:r>
      <w:r w:rsidR="00346547">
        <w:t>: Bat boxes and condo</w:t>
      </w:r>
      <w:r>
        <w:t>)</w:t>
      </w:r>
    </w:p>
    <w:p w14:paraId="14670D7A" w14:textId="72796BB6" w:rsidR="009979BC" w:rsidRDefault="009979BC" w:rsidP="00F731E4">
      <w:pPr>
        <w:pStyle w:val="ListParagraph"/>
      </w:pPr>
    </w:p>
    <w:p w14:paraId="1816C043" w14:textId="290C5630" w:rsidR="00884E07" w:rsidRDefault="00884E07" w:rsidP="00F731E4">
      <w:pPr>
        <w:pStyle w:val="ListParagraph"/>
      </w:pPr>
    </w:p>
    <w:p w14:paraId="59534B4C" w14:textId="104B16D0" w:rsidR="00884E07" w:rsidRDefault="00884E07" w:rsidP="00F731E4">
      <w:pPr>
        <w:pStyle w:val="ListParagraph"/>
      </w:pPr>
      <w:r>
        <w:rPr>
          <w:noProof/>
        </w:rPr>
        <w:drawing>
          <wp:inline distT="0" distB="0" distL="0" distR="0" wp14:anchorId="42471B5C" wp14:editId="349DA796">
            <wp:extent cx="5943600" cy="3443872"/>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43872"/>
                    </a:xfrm>
                    <a:prstGeom prst="rect">
                      <a:avLst/>
                    </a:prstGeom>
                    <a:noFill/>
                  </pic:spPr>
                </pic:pic>
              </a:graphicData>
            </a:graphic>
          </wp:inline>
        </w:drawing>
      </w:r>
    </w:p>
    <w:p w14:paraId="2BB6DD44" w14:textId="67ACDDB6" w:rsidR="00830B0F" w:rsidRDefault="00830B0F" w:rsidP="00F731E4">
      <w:pPr>
        <w:pStyle w:val="ListParagraph"/>
      </w:pPr>
      <w:r>
        <w:t>(MAP 6: Forestry management areas)</w:t>
      </w:r>
    </w:p>
    <w:p w14:paraId="6DC27385" w14:textId="57D69E71" w:rsidR="0070036F" w:rsidRDefault="0070036F" w:rsidP="00F731E4">
      <w:pPr>
        <w:pStyle w:val="ListParagraph"/>
      </w:pPr>
    </w:p>
    <w:p w14:paraId="5F8928E5" w14:textId="2AB92A97" w:rsidR="0070036F" w:rsidRDefault="0070036F" w:rsidP="00F731E4">
      <w:pPr>
        <w:pStyle w:val="ListParagraph"/>
      </w:pPr>
      <w:r>
        <w:rPr>
          <w:noProof/>
        </w:rPr>
        <w:lastRenderedPageBreak/>
        <w:drawing>
          <wp:inline distT="0" distB="0" distL="0" distR="0" wp14:anchorId="2E9035D5" wp14:editId="423C9F54">
            <wp:extent cx="5943600" cy="31356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35630"/>
                    </a:xfrm>
                    <a:prstGeom prst="rect">
                      <a:avLst/>
                    </a:prstGeom>
                    <a:noFill/>
                    <a:ln>
                      <a:noFill/>
                    </a:ln>
                  </pic:spPr>
                </pic:pic>
              </a:graphicData>
            </a:graphic>
          </wp:inline>
        </w:drawing>
      </w:r>
    </w:p>
    <w:p w14:paraId="1CA3AADD" w14:textId="44DE0629" w:rsidR="0070036F" w:rsidRDefault="0070036F" w:rsidP="00F731E4">
      <w:pPr>
        <w:pStyle w:val="ListParagraph"/>
      </w:pPr>
      <w:r>
        <w:t>(MAP 7: Wood duck boxes)</w:t>
      </w:r>
    </w:p>
    <w:sectPr w:rsidR="0070036F" w:rsidSect="00BF7895">
      <w:type w:val="continuous"/>
      <w:pgSz w:w="12240" w:h="15840" w:code="1"/>
      <w:pgMar w:top="1440" w:right="1440" w:bottom="1440" w:left="1440" w:header="720" w:footer="72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anOrd, Joel R CIV USARMY CELRP (USA)" w:date="2021-11-24T07:01:00Z" w:initials="VJRCUC(">
    <w:p w14:paraId="66444C91" w14:textId="6354FA80" w:rsidR="001E0F7D" w:rsidRDefault="001E0F7D">
      <w:pPr>
        <w:pStyle w:val="CommentText"/>
      </w:pPr>
      <w:r>
        <w:rPr>
          <w:rStyle w:val="CommentReference"/>
        </w:rPr>
        <w:annotationRef/>
      </w:r>
      <w:r>
        <w:t xml:space="preserve">Mixed conifer/deciduous and some old growth around the Pine </w:t>
      </w:r>
      <w:proofErr w:type="gramStart"/>
      <w:r>
        <w:t>area</w:t>
      </w:r>
      <w:proofErr w:type="gramEnd"/>
      <w:r>
        <w:t xml:space="preserve"> right?</w:t>
      </w:r>
    </w:p>
  </w:comment>
  <w:comment w:id="1" w:author="Silvis, Morgan L CIV USARMY CELRP (USA)" w:date="2021-12-08T14:54:00Z" w:initials="SMLC(">
    <w:p w14:paraId="19F0E301" w14:textId="27510B66" w:rsidR="00E22766" w:rsidRDefault="00E22766">
      <w:pPr>
        <w:pStyle w:val="CommentText"/>
      </w:pPr>
      <w:r>
        <w:rPr>
          <w:rStyle w:val="CommentReference"/>
        </w:rPr>
        <w:annotationRef/>
      </w:r>
      <w:r>
        <w:t xml:space="preserve">I put early successional instead of species type as old growth is an age class of trees not so much a specific species type. You are right though; some species of trees and woody vegetation are more likely to be found in one age class or another. I put early successional to cover the lower growing ecosystems. It expanded it a little. </w:t>
      </w:r>
    </w:p>
  </w:comment>
  <w:comment w:id="2" w:author="VanOrd, Joel R CIV USARMY CELRP (USA)" w:date="2021-11-24T07:02:00Z" w:initials="VJRCUC(">
    <w:p w14:paraId="06E02548" w14:textId="77777777" w:rsidR="001E0F7D" w:rsidRDefault="001E0F7D">
      <w:pPr>
        <w:pStyle w:val="CommentText"/>
      </w:pPr>
      <w:r>
        <w:rPr>
          <w:rStyle w:val="CommentReference"/>
        </w:rPr>
        <w:annotationRef/>
      </w:r>
      <w:r>
        <w:t>Augmentations in water elevation pools</w:t>
      </w:r>
    </w:p>
    <w:p w14:paraId="4E1AE068" w14:textId="043F2E4E" w:rsidR="001E0F7D" w:rsidRDefault="001E0F7D">
      <w:pPr>
        <w:pStyle w:val="CommentText"/>
      </w:pPr>
    </w:p>
  </w:comment>
  <w:comment w:id="4" w:author="VanOrd, Joel R CIV USARMY CELRP (USA)" w:date="2021-11-24T07:05:00Z" w:initials="VJRCUC(">
    <w:p w14:paraId="09D93406" w14:textId="2A5D5A5A" w:rsidR="001E0F7D" w:rsidRDefault="001E0F7D">
      <w:pPr>
        <w:pStyle w:val="CommentText"/>
      </w:pPr>
      <w:r>
        <w:rPr>
          <w:rStyle w:val="CommentReference"/>
        </w:rPr>
        <w:annotationRef/>
      </w:r>
      <w:r>
        <w:t>Springtime burns are something to consider too, gives a fresh nutrient intake when they till up the area again in May/June/July</w:t>
      </w:r>
    </w:p>
    <w:p w14:paraId="086997AE" w14:textId="4B0E978F" w:rsidR="001E0F7D" w:rsidRDefault="001E0F7D">
      <w:pPr>
        <w:pStyle w:val="CommentText"/>
      </w:pPr>
    </w:p>
  </w:comment>
  <w:comment w:id="5" w:author="Silvis, Morgan L CIV USARMY CELRP (USA)" w:date="2021-12-08T14:59:00Z" w:initials="SMLC(">
    <w:p w14:paraId="380EBA36" w14:textId="07F44FCF" w:rsidR="005B1BD7" w:rsidRDefault="005B1BD7">
      <w:pPr>
        <w:pStyle w:val="CommentText"/>
      </w:pPr>
      <w:r>
        <w:rPr>
          <w:rStyle w:val="CommentReference"/>
        </w:rPr>
        <w:annotationRef/>
      </w:r>
      <w:r>
        <w:t xml:space="preserve">I believe it was decided to be in November due to the eagle nest above the food plots. </w:t>
      </w:r>
    </w:p>
  </w:comment>
  <w:comment w:id="6" w:author="VanOrd, Joel R CIV USARMY CELRP (USA)" w:date="2021-11-24T07:13:00Z" w:initials="VJRCUC(">
    <w:p w14:paraId="70600439" w14:textId="77777777" w:rsidR="00277600" w:rsidRDefault="00277600">
      <w:pPr>
        <w:pStyle w:val="CommentText"/>
      </w:pPr>
      <w:r>
        <w:rPr>
          <w:rStyle w:val="CommentReference"/>
        </w:rPr>
        <w:annotationRef/>
      </w:r>
      <w:r>
        <w:t>Have we found someone who wants to partner up with us on this? Be a great opportunity to mention it in here</w:t>
      </w:r>
    </w:p>
    <w:p w14:paraId="56E452CA" w14:textId="4E7818E6" w:rsidR="00277600" w:rsidRDefault="00277600">
      <w:pPr>
        <w:pStyle w:val="CommentText"/>
      </w:pPr>
    </w:p>
  </w:comment>
  <w:comment w:id="7" w:author="VanOrd, Joel R CIV USARMY CELRP (USA)" w:date="2021-11-24T07:15:00Z" w:initials="VJRCUC(">
    <w:p w14:paraId="408DC9A5" w14:textId="431DD3C1" w:rsidR="00277600" w:rsidRDefault="00277600">
      <w:pPr>
        <w:pStyle w:val="CommentText"/>
      </w:pPr>
      <w:r>
        <w:rPr>
          <w:rStyle w:val="CommentReference"/>
        </w:rPr>
        <w:annotationRef/>
      </w:r>
      <w:r>
        <w:t>Let’s add something about all data being logged into ArcGIS Online for database upkeep and monitoring. Just shows we are leveraging technology in the most appropriate way to monitor ecological/biological trends for yearly data keeping</w:t>
      </w:r>
    </w:p>
    <w:p w14:paraId="2E8EE24A" w14:textId="078626DE" w:rsidR="00277600" w:rsidRDefault="00277600">
      <w:pPr>
        <w:pStyle w:val="CommentText"/>
      </w:pPr>
    </w:p>
  </w:comment>
  <w:comment w:id="8" w:author="VanOrd, Joel R CIV USARMY CELRP (USA)" w:date="2021-11-24T07:20:00Z" w:initials="VJRCUC(">
    <w:p w14:paraId="0C3883E4" w14:textId="6C3F6D33" w:rsidR="00277600" w:rsidRDefault="00277600">
      <w:pPr>
        <w:pStyle w:val="CommentText"/>
      </w:pPr>
      <w:r>
        <w:rPr>
          <w:rStyle w:val="CommentReference"/>
        </w:rPr>
        <w:annotationRef/>
      </w:r>
      <w:r>
        <w:t>Can we reach out to our FS contact, April I think her name is, and see if they are interested in helping us out again this FY?</w:t>
      </w:r>
    </w:p>
  </w:comment>
  <w:comment w:id="9" w:author="VanOrd, Joel R CIV USARMY CELRP (USA)" w:date="2021-11-24T07:29:00Z" w:initials="VJRCUC(">
    <w:p w14:paraId="0F530B00" w14:textId="77777777" w:rsidR="002D45E1" w:rsidRDefault="002D45E1">
      <w:pPr>
        <w:pStyle w:val="CommentText"/>
      </w:pPr>
      <w:r>
        <w:rPr>
          <w:rStyle w:val="CommentReference"/>
        </w:rPr>
        <w:annotationRef/>
      </w:r>
      <w:r>
        <w:t>Looks good</w:t>
      </w:r>
    </w:p>
    <w:p w14:paraId="3522C6B2" w14:textId="58F6CE3E" w:rsidR="002D45E1" w:rsidRDefault="002D45E1">
      <w:pPr>
        <w:pStyle w:val="CommentText"/>
      </w:pPr>
    </w:p>
  </w:comment>
  <w:comment w:id="10" w:author="VanOrd, Joel R CIV USARMY CELRP (USA)" w:date="2021-11-24T07:24:00Z" w:initials="VJRCUC(">
    <w:p w14:paraId="646B8B5E" w14:textId="1EDD917A" w:rsidR="002D45E1" w:rsidRDefault="002D45E1">
      <w:pPr>
        <w:pStyle w:val="CommentText"/>
      </w:pPr>
      <w:r>
        <w:rPr>
          <w:rStyle w:val="CommentReference"/>
        </w:rPr>
        <w:annotationRef/>
      </w:r>
      <w:r>
        <w:t xml:space="preserve">Are there maps or anything for Site#2,3 referenced in Forestry sub section C? I see site #1, just want to make sure we have our ducks in a row. Which trees would you like to see the most of, 345 might be a hard number to achieve in one year both fiscally and labor </w:t>
      </w:r>
      <w:proofErr w:type="gramStart"/>
      <w:r>
        <w:t>wise...</w:t>
      </w:r>
      <w:proofErr w:type="gramEnd"/>
      <w:r>
        <w:t xml:space="preserve"> Any area you would want to focus on more? As far as clearing a section of invasive/unwanted and replanting and monitoring a </w:t>
      </w:r>
      <w:proofErr w:type="gramStart"/>
      <w:r>
        <w:t>test controlled</w:t>
      </w:r>
      <w:proofErr w:type="gramEnd"/>
      <w:r>
        <w:t xml:space="preserve"> planting?</w:t>
      </w:r>
    </w:p>
    <w:p w14:paraId="579BE8D4" w14:textId="59DBE84C" w:rsidR="002D45E1" w:rsidRDefault="002D45E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444C91" w15:done="0"/>
  <w15:commentEx w15:paraId="19F0E301" w15:paraIdParent="66444C91" w15:done="0"/>
  <w15:commentEx w15:paraId="4E1AE068" w15:done="0"/>
  <w15:commentEx w15:paraId="086997AE" w15:done="0"/>
  <w15:commentEx w15:paraId="380EBA36" w15:paraIdParent="086997AE" w15:done="0"/>
  <w15:commentEx w15:paraId="56E452CA" w15:done="0"/>
  <w15:commentEx w15:paraId="2E8EE24A" w15:done="1"/>
  <w15:commentEx w15:paraId="0C3883E4" w15:done="1"/>
  <w15:commentEx w15:paraId="3522C6B2" w15:done="1"/>
  <w15:commentEx w15:paraId="579BE8D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861C1" w16cex:dateUtc="2021-11-24T12:01:00Z"/>
  <w16cex:commentExtensible w16cex:durableId="255B45B5" w16cex:dateUtc="2021-12-08T19:54:00Z"/>
  <w16cex:commentExtensible w16cex:durableId="25486200" w16cex:dateUtc="2021-11-24T12:02:00Z"/>
  <w16cex:commentExtensible w16cex:durableId="254862B3" w16cex:dateUtc="2021-11-24T12:05:00Z"/>
  <w16cex:commentExtensible w16cex:durableId="255B46CE" w16cex:dateUtc="2021-12-08T19:59:00Z"/>
  <w16cex:commentExtensible w16cex:durableId="25486485" w16cex:dateUtc="2021-11-24T12:13:00Z"/>
  <w16cex:commentExtensible w16cex:durableId="254864FF" w16cex:dateUtc="2021-11-24T12:15:00Z"/>
  <w16cex:commentExtensible w16cex:durableId="25486621" w16cex:dateUtc="2021-11-24T12:20:00Z"/>
  <w16cex:commentExtensible w16cex:durableId="25486866" w16cex:dateUtc="2021-11-24T12:29:00Z"/>
  <w16cex:commentExtensible w16cex:durableId="25486718" w16cex:dateUtc="2021-11-24T12: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444C91" w16cid:durableId="254861C1"/>
  <w16cid:commentId w16cid:paraId="19F0E301" w16cid:durableId="255B45B5"/>
  <w16cid:commentId w16cid:paraId="4E1AE068" w16cid:durableId="25486200"/>
  <w16cid:commentId w16cid:paraId="086997AE" w16cid:durableId="254862B3"/>
  <w16cid:commentId w16cid:paraId="380EBA36" w16cid:durableId="255B46CE"/>
  <w16cid:commentId w16cid:paraId="56E452CA" w16cid:durableId="25486485"/>
  <w16cid:commentId w16cid:paraId="2E8EE24A" w16cid:durableId="254864FF"/>
  <w16cid:commentId w16cid:paraId="0C3883E4" w16cid:durableId="25486621"/>
  <w16cid:commentId w16cid:paraId="3522C6B2" w16cid:durableId="25486866"/>
  <w16cid:commentId w16cid:paraId="579BE8D4" w16cid:durableId="254867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2CAA1" w14:textId="77777777" w:rsidR="00AF3726" w:rsidRDefault="00AF3726">
      <w:r>
        <w:separator/>
      </w:r>
    </w:p>
  </w:endnote>
  <w:endnote w:type="continuationSeparator" w:id="0">
    <w:p w14:paraId="6ED78053" w14:textId="77777777" w:rsidR="00AF3726" w:rsidRDefault="00AF3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EAA81" w14:textId="77777777" w:rsidR="009704FE" w:rsidRPr="000A3B29" w:rsidRDefault="009704FE">
    <w:pPr>
      <w:pStyle w:val="Footer"/>
      <w:rPr>
        <w:sz w:val="24"/>
        <w:szCs w:val="24"/>
      </w:rPr>
    </w:pPr>
    <w:r>
      <w:rPr>
        <w:sz w:val="24"/>
        <w:szCs w:val="24"/>
      </w:rPr>
      <w:tab/>
    </w:r>
    <w:r>
      <w:rPr>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AF09C" w14:textId="77777777" w:rsidR="00AF3726" w:rsidRDefault="00AF3726">
      <w:r>
        <w:separator/>
      </w:r>
    </w:p>
  </w:footnote>
  <w:footnote w:type="continuationSeparator" w:id="0">
    <w:p w14:paraId="15FA5905" w14:textId="77777777" w:rsidR="00AF3726" w:rsidRDefault="00AF37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7C35C" w14:textId="77777777" w:rsidR="009704FE" w:rsidRDefault="009704FE" w:rsidP="00091084">
    <w:pPr>
      <w:pStyle w:val="LHDA"/>
      <w:jc w:val="left"/>
      <w:rPr>
        <w:sz w:val="20"/>
        <w:szCs w:val="20"/>
      </w:rPr>
    </w:pPr>
  </w:p>
  <w:p w14:paraId="57AE50C0" w14:textId="77777777" w:rsidR="009704FE" w:rsidRDefault="009704FE" w:rsidP="00091084">
    <w:pPr>
      <w:pStyle w:val="LHDA"/>
      <w:jc w:val="left"/>
      <w:rPr>
        <w:sz w:val="20"/>
        <w:szCs w:val="20"/>
      </w:rPr>
    </w:pPr>
    <w:r>
      <w:rPr>
        <w:noProof/>
        <w:sz w:val="20"/>
        <w:szCs w:val="20"/>
      </w:rPr>
      <w:drawing>
        <wp:anchor distT="0" distB="0" distL="114300" distR="114300" simplePos="0" relativeHeight="251657728" behindDoc="1" locked="1" layoutInCell="1" allowOverlap="1" wp14:anchorId="18EA6BEB" wp14:editId="743ACE44">
          <wp:simplePos x="0" y="0"/>
          <wp:positionH relativeFrom="page">
            <wp:posOffset>457200</wp:posOffset>
          </wp:positionH>
          <wp:positionV relativeFrom="page">
            <wp:posOffset>457200</wp:posOffset>
          </wp:positionV>
          <wp:extent cx="914400" cy="914400"/>
          <wp:effectExtent l="19050" t="0" r="0" b="0"/>
          <wp:wrapThrough wrapText="bothSides">
            <wp:wrapPolygon edited="0">
              <wp:start x="-450" y="0"/>
              <wp:lineTo x="-450" y="21150"/>
              <wp:lineTo x="21600" y="21150"/>
              <wp:lineTo x="21600" y="0"/>
              <wp:lineTo x="-450" y="0"/>
            </wp:wrapPolygon>
          </wp:wrapThrough>
          <wp:docPr id="9" name="Picture 9" descr="DOD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OD Seal"/>
                  <pic:cNvPicPr>
                    <a:picLocks noChangeAspect="1" noChangeArrowheads="1"/>
                  </pic:cNvPicPr>
                </pic:nvPicPr>
                <pic:blipFill>
                  <a:blip r:embed="rId1"/>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Pr="00910336">
      <w:rPr>
        <w:sz w:val="20"/>
        <w:szCs w:val="20"/>
      </w:rPr>
      <w:t>Department of the Army</w:t>
    </w:r>
  </w:p>
  <w:p w14:paraId="555CB5A8" w14:textId="77777777" w:rsidR="009704FE" w:rsidRDefault="009704FE" w:rsidP="00091084">
    <w:pPr>
      <w:pStyle w:val="LHDA"/>
      <w:jc w:val="left"/>
      <w:rPr>
        <w:sz w:val="16"/>
        <w:szCs w:val="16"/>
      </w:rPr>
    </w:pPr>
    <w:r>
      <w:rPr>
        <w:sz w:val="16"/>
        <w:szCs w:val="16"/>
      </w:rPr>
      <w:t>Pittsburgh District, CORPS OF ENGINEERS</w:t>
    </w:r>
  </w:p>
  <w:p w14:paraId="60B1DB0D" w14:textId="77777777" w:rsidR="009704FE" w:rsidRDefault="009704FE" w:rsidP="00091084">
    <w:pPr>
      <w:pStyle w:val="LHDA"/>
      <w:jc w:val="left"/>
      <w:rPr>
        <w:sz w:val="16"/>
        <w:szCs w:val="16"/>
      </w:rPr>
    </w:pPr>
    <w:r>
      <w:rPr>
        <w:sz w:val="16"/>
        <w:szCs w:val="16"/>
      </w:rPr>
      <w:t>Tionesta LAKE</w:t>
    </w:r>
  </w:p>
  <w:p w14:paraId="222D6694" w14:textId="77777777" w:rsidR="009704FE" w:rsidRDefault="009704FE" w:rsidP="00091084">
    <w:pPr>
      <w:pStyle w:val="LHDA"/>
      <w:jc w:val="left"/>
      <w:rPr>
        <w:sz w:val="16"/>
        <w:szCs w:val="16"/>
      </w:rPr>
    </w:pPr>
    <w:r>
      <w:rPr>
        <w:sz w:val="16"/>
        <w:szCs w:val="16"/>
      </w:rPr>
      <w:t>477 Spillway road</w:t>
    </w:r>
  </w:p>
  <w:p w14:paraId="42C501F9" w14:textId="77777777" w:rsidR="009704FE" w:rsidRPr="00CC44D8" w:rsidRDefault="009704FE" w:rsidP="00091084">
    <w:pPr>
      <w:pStyle w:val="LHDA"/>
      <w:jc w:val="left"/>
      <w:rPr>
        <w:sz w:val="16"/>
        <w:szCs w:val="16"/>
      </w:rPr>
    </w:pPr>
    <w:r>
      <w:rPr>
        <w:sz w:val="16"/>
        <w:szCs w:val="16"/>
      </w:rPr>
      <w:t>tionesta pa, 16353</w:t>
    </w:r>
  </w:p>
  <w:p w14:paraId="1AE98EDE" w14:textId="03FAFFED" w:rsidR="009704FE" w:rsidRPr="00033252" w:rsidRDefault="009704FE" w:rsidP="00033252">
    <w:pPr>
      <w:pStyle w:val="CompanyNam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778"/>
    <w:multiLevelType w:val="hybridMultilevel"/>
    <w:tmpl w:val="AA54D2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9233E"/>
    <w:multiLevelType w:val="hybridMultilevel"/>
    <w:tmpl w:val="5122FC2A"/>
    <w:lvl w:ilvl="0" w:tplc="106684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FB1C5A"/>
    <w:multiLevelType w:val="hybridMultilevel"/>
    <w:tmpl w:val="B12425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AFF6B01"/>
    <w:multiLevelType w:val="hybridMultilevel"/>
    <w:tmpl w:val="82A8EF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6F3609"/>
    <w:multiLevelType w:val="hybridMultilevel"/>
    <w:tmpl w:val="3830F6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44429A"/>
    <w:multiLevelType w:val="hybridMultilevel"/>
    <w:tmpl w:val="57A853B0"/>
    <w:lvl w:ilvl="0" w:tplc="748813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C8863D3"/>
    <w:multiLevelType w:val="hybridMultilevel"/>
    <w:tmpl w:val="B36CDB2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D0B05E4"/>
    <w:multiLevelType w:val="hybridMultilevel"/>
    <w:tmpl w:val="5C22016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8" w15:restartNumberingAfterBreak="0">
    <w:nsid w:val="4492487B"/>
    <w:multiLevelType w:val="hybridMultilevel"/>
    <w:tmpl w:val="C5E21364"/>
    <w:lvl w:ilvl="0" w:tplc="22928E5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52904B4"/>
    <w:multiLevelType w:val="hybridMultilevel"/>
    <w:tmpl w:val="F75E66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1C7B24"/>
    <w:multiLevelType w:val="hybridMultilevel"/>
    <w:tmpl w:val="8006C424"/>
    <w:lvl w:ilvl="0" w:tplc="1D6E70B8">
      <w:start w:val="1"/>
      <w:numFmt w:val="upperLetter"/>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421CB2"/>
    <w:multiLevelType w:val="hybridMultilevel"/>
    <w:tmpl w:val="2E42EF76"/>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1F6B39"/>
    <w:multiLevelType w:val="hybridMultilevel"/>
    <w:tmpl w:val="4F167C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380DE9"/>
    <w:multiLevelType w:val="hybridMultilevel"/>
    <w:tmpl w:val="9974A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410E9C"/>
    <w:multiLevelType w:val="hybridMultilevel"/>
    <w:tmpl w:val="60365614"/>
    <w:lvl w:ilvl="0" w:tplc="7CB8FB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2B15FFE"/>
    <w:multiLevelType w:val="hybridMultilevel"/>
    <w:tmpl w:val="AE3CC5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C1519C"/>
    <w:multiLevelType w:val="hybridMultilevel"/>
    <w:tmpl w:val="714002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261161"/>
    <w:multiLevelType w:val="hybridMultilevel"/>
    <w:tmpl w:val="D5F848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141BD4"/>
    <w:multiLevelType w:val="hybridMultilevel"/>
    <w:tmpl w:val="B7B4ECB2"/>
    <w:lvl w:ilvl="0" w:tplc="B2C6C85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8D639AC"/>
    <w:multiLevelType w:val="hybridMultilevel"/>
    <w:tmpl w:val="2BFE3410"/>
    <w:lvl w:ilvl="0" w:tplc="05BE9DB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6C2438E"/>
    <w:multiLevelType w:val="hybridMultilevel"/>
    <w:tmpl w:val="B4BAB834"/>
    <w:lvl w:ilvl="0" w:tplc="BAD617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0309E8"/>
    <w:multiLevelType w:val="hybridMultilevel"/>
    <w:tmpl w:val="8F6EF612"/>
    <w:lvl w:ilvl="0" w:tplc="ABBE35DC">
      <w:start w:val="1"/>
      <w:numFmt w:val="decimal"/>
      <w:lvlText w:val="%1)"/>
      <w:lvlJc w:val="left"/>
      <w:pPr>
        <w:ind w:left="720"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num w:numId="1">
    <w:abstractNumId w:val="21"/>
  </w:num>
  <w:num w:numId="2">
    <w:abstractNumId w:val="5"/>
  </w:num>
  <w:num w:numId="3">
    <w:abstractNumId w:val="16"/>
  </w:num>
  <w:num w:numId="4">
    <w:abstractNumId w:val="11"/>
  </w:num>
  <w:num w:numId="5">
    <w:abstractNumId w:val="12"/>
  </w:num>
  <w:num w:numId="6">
    <w:abstractNumId w:val="10"/>
  </w:num>
  <w:num w:numId="7">
    <w:abstractNumId w:val="0"/>
  </w:num>
  <w:num w:numId="8">
    <w:abstractNumId w:val="6"/>
  </w:num>
  <w:num w:numId="9">
    <w:abstractNumId w:val="15"/>
  </w:num>
  <w:num w:numId="10">
    <w:abstractNumId w:val="17"/>
  </w:num>
  <w:num w:numId="11">
    <w:abstractNumId w:val="1"/>
  </w:num>
  <w:num w:numId="12">
    <w:abstractNumId w:val="18"/>
  </w:num>
  <w:num w:numId="13">
    <w:abstractNumId w:val="19"/>
  </w:num>
  <w:num w:numId="14">
    <w:abstractNumId w:val="8"/>
  </w:num>
  <w:num w:numId="15">
    <w:abstractNumId w:val="4"/>
  </w:num>
  <w:num w:numId="16">
    <w:abstractNumId w:val="20"/>
  </w:num>
  <w:num w:numId="17">
    <w:abstractNumId w:val="14"/>
  </w:num>
  <w:num w:numId="18">
    <w:abstractNumId w:val="9"/>
  </w:num>
  <w:num w:numId="19">
    <w:abstractNumId w:val="3"/>
  </w:num>
  <w:num w:numId="20">
    <w:abstractNumId w:val="2"/>
  </w:num>
  <w:num w:numId="21">
    <w:abstractNumId w:val="13"/>
  </w:num>
  <w:num w:numId="2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Ord, Joel R CIV USARMY CELRP (USA)">
    <w15:presenceInfo w15:providerId="None" w15:userId="VanOrd, Joel R CIV USARMY CELRP (USA)"/>
  </w15:person>
  <w15:person w15:author="Silvis, Morgan L CIV USARMY CELRP (USA)">
    <w15:presenceInfo w15:providerId="AD" w15:userId="S-1-5-21-2529041731-3216289933-3429742253-1271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EC3"/>
    <w:rsid w:val="00001259"/>
    <w:rsid w:val="000051BB"/>
    <w:rsid w:val="00012731"/>
    <w:rsid w:val="00015816"/>
    <w:rsid w:val="0002176E"/>
    <w:rsid w:val="00031FC4"/>
    <w:rsid w:val="00033252"/>
    <w:rsid w:val="00034EA9"/>
    <w:rsid w:val="00051721"/>
    <w:rsid w:val="000679C8"/>
    <w:rsid w:val="000718ED"/>
    <w:rsid w:val="000806AC"/>
    <w:rsid w:val="00085AAA"/>
    <w:rsid w:val="00091084"/>
    <w:rsid w:val="00091452"/>
    <w:rsid w:val="00091FF4"/>
    <w:rsid w:val="000A2629"/>
    <w:rsid w:val="000A3B29"/>
    <w:rsid w:val="000A58B2"/>
    <w:rsid w:val="000A5E14"/>
    <w:rsid w:val="000B768B"/>
    <w:rsid w:val="000C0BF7"/>
    <w:rsid w:val="000C6B6A"/>
    <w:rsid w:val="000D0339"/>
    <w:rsid w:val="000E0336"/>
    <w:rsid w:val="000E04E9"/>
    <w:rsid w:val="000E2038"/>
    <w:rsid w:val="000E224D"/>
    <w:rsid w:val="000F310A"/>
    <w:rsid w:val="000F33C2"/>
    <w:rsid w:val="000F7C6A"/>
    <w:rsid w:val="00101990"/>
    <w:rsid w:val="00157FFA"/>
    <w:rsid w:val="0016136D"/>
    <w:rsid w:val="00167015"/>
    <w:rsid w:val="001678BB"/>
    <w:rsid w:val="00170C70"/>
    <w:rsid w:val="001728E7"/>
    <w:rsid w:val="00175776"/>
    <w:rsid w:val="001858C6"/>
    <w:rsid w:val="00192C61"/>
    <w:rsid w:val="001A4A28"/>
    <w:rsid w:val="001B19A8"/>
    <w:rsid w:val="001B5B6B"/>
    <w:rsid w:val="001C16E4"/>
    <w:rsid w:val="001C222E"/>
    <w:rsid w:val="001C77EB"/>
    <w:rsid w:val="001C7872"/>
    <w:rsid w:val="001D33BE"/>
    <w:rsid w:val="001E0F7D"/>
    <w:rsid w:val="001F19FE"/>
    <w:rsid w:val="001F35FC"/>
    <w:rsid w:val="001F5C1D"/>
    <w:rsid w:val="001F6E71"/>
    <w:rsid w:val="002058A9"/>
    <w:rsid w:val="00212D4D"/>
    <w:rsid w:val="002148E8"/>
    <w:rsid w:val="00233411"/>
    <w:rsid w:val="00236EFF"/>
    <w:rsid w:val="00236FCC"/>
    <w:rsid w:val="0023725A"/>
    <w:rsid w:val="00252E2C"/>
    <w:rsid w:val="00253463"/>
    <w:rsid w:val="002540CF"/>
    <w:rsid w:val="002569D8"/>
    <w:rsid w:val="00277600"/>
    <w:rsid w:val="00293F65"/>
    <w:rsid w:val="00295D58"/>
    <w:rsid w:val="002B1E15"/>
    <w:rsid w:val="002B5D50"/>
    <w:rsid w:val="002D45E1"/>
    <w:rsid w:val="002D762A"/>
    <w:rsid w:val="002E5A3B"/>
    <w:rsid w:val="002F5700"/>
    <w:rsid w:val="002F6C24"/>
    <w:rsid w:val="00300828"/>
    <w:rsid w:val="0030492C"/>
    <w:rsid w:val="00313D63"/>
    <w:rsid w:val="0031723C"/>
    <w:rsid w:val="00320169"/>
    <w:rsid w:val="003222AC"/>
    <w:rsid w:val="003303F4"/>
    <w:rsid w:val="00334CD7"/>
    <w:rsid w:val="00344D2E"/>
    <w:rsid w:val="003457FE"/>
    <w:rsid w:val="00346547"/>
    <w:rsid w:val="00351E53"/>
    <w:rsid w:val="003600FB"/>
    <w:rsid w:val="0036120A"/>
    <w:rsid w:val="0036678A"/>
    <w:rsid w:val="003901B0"/>
    <w:rsid w:val="003969DE"/>
    <w:rsid w:val="003B1965"/>
    <w:rsid w:val="003B4FA5"/>
    <w:rsid w:val="003B62AA"/>
    <w:rsid w:val="003C37F8"/>
    <w:rsid w:val="003E18EE"/>
    <w:rsid w:val="003E3601"/>
    <w:rsid w:val="003F2DC3"/>
    <w:rsid w:val="00411F4C"/>
    <w:rsid w:val="0042346A"/>
    <w:rsid w:val="00437F28"/>
    <w:rsid w:val="00460179"/>
    <w:rsid w:val="00462B67"/>
    <w:rsid w:val="00463798"/>
    <w:rsid w:val="00463E7B"/>
    <w:rsid w:val="004813E7"/>
    <w:rsid w:val="004849D1"/>
    <w:rsid w:val="00487A60"/>
    <w:rsid w:val="00490497"/>
    <w:rsid w:val="00491BB5"/>
    <w:rsid w:val="004970C0"/>
    <w:rsid w:val="004B1452"/>
    <w:rsid w:val="004B7105"/>
    <w:rsid w:val="004C5356"/>
    <w:rsid w:val="004F150B"/>
    <w:rsid w:val="004F1E79"/>
    <w:rsid w:val="00502B8F"/>
    <w:rsid w:val="00504570"/>
    <w:rsid w:val="0050688D"/>
    <w:rsid w:val="00507DE4"/>
    <w:rsid w:val="00510140"/>
    <w:rsid w:val="00513B20"/>
    <w:rsid w:val="00535FF5"/>
    <w:rsid w:val="005445C4"/>
    <w:rsid w:val="005445E3"/>
    <w:rsid w:val="00551FC3"/>
    <w:rsid w:val="0055237B"/>
    <w:rsid w:val="0056362D"/>
    <w:rsid w:val="00564210"/>
    <w:rsid w:val="00570C07"/>
    <w:rsid w:val="00574FEE"/>
    <w:rsid w:val="00580BBB"/>
    <w:rsid w:val="00597412"/>
    <w:rsid w:val="005A613E"/>
    <w:rsid w:val="005B1BD7"/>
    <w:rsid w:val="005B2C45"/>
    <w:rsid w:val="005C6181"/>
    <w:rsid w:val="005D3F71"/>
    <w:rsid w:val="006010FA"/>
    <w:rsid w:val="00603567"/>
    <w:rsid w:val="00604DA4"/>
    <w:rsid w:val="00607370"/>
    <w:rsid w:val="0062149C"/>
    <w:rsid w:val="006342D4"/>
    <w:rsid w:val="00637853"/>
    <w:rsid w:val="00647416"/>
    <w:rsid w:val="0064787B"/>
    <w:rsid w:val="00651571"/>
    <w:rsid w:val="00652B02"/>
    <w:rsid w:val="00654DC7"/>
    <w:rsid w:val="0067396E"/>
    <w:rsid w:val="00680ABE"/>
    <w:rsid w:val="00684793"/>
    <w:rsid w:val="00692BA5"/>
    <w:rsid w:val="006A392A"/>
    <w:rsid w:val="006B66AC"/>
    <w:rsid w:val="006C3F40"/>
    <w:rsid w:val="006D2AD1"/>
    <w:rsid w:val="006D4E46"/>
    <w:rsid w:val="006D69C7"/>
    <w:rsid w:val="006F059D"/>
    <w:rsid w:val="006F4815"/>
    <w:rsid w:val="006F69EC"/>
    <w:rsid w:val="0070036F"/>
    <w:rsid w:val="00702DDC"/>
    <w:rsid w:val="00712119"/>
    <w:rsid w:val="00712C20"/>
    <w:rsid w:val="007205C9"/>
    <w:rsid w:val="00722416"/>
    <w:rsid w:val="00726316"/>
    <w:rsid w:val="007319E4"/>
    <w:rsid w:val="007429AF"/>
    <w:rsid w:val="00746682"/>
    <w:rsid w:val="0076134F"/>
    <w:rsid w:val="00764FEE"/>
    <w:rsid w:val="00784560"/>
    <w:rsid w:val="007A3A45"/>
    <w:rsid w:val="007A71D0"/>
    <w:rsid w:val="007B7C5F"/>
    <w:rsid w:val="007D0106"/>
    <w:rsid w:val="007D6A21"/>
    <w:rsid w:val="007E6557"/>
    <w:rsid w:val="007F0B81"/>
    <w:rsid w:val="00802362"/>
    <w:rsid w:val="00806461"/>
    <w:rsid w:val="00812DDD"/>
    <w:rsid w:val="008303BA"/>
    <w:rsid w:val="00830B0F"/>
    <w:rsid w:val="0083476E"/>
    <w:rsid w:val="00834793"/>
    <w:rsid w:val="008439D1"/>
    <w:rsid w:val="00854958"/>
    <w:rsid w:val="00864CD1"/>
    <w:rsid w:val="0087135A"/>
    <w:rsid w:val="0087422C"/>
    <w:rsid w:val="00874E03"/>
    <w:rsid w:val="00884E07"/>
    <w:rsid w:val="0088737E"/>
    <w:rsid w:val="008874FC"/>
    <w:rsid w:val="008A79B4"/>
    <w:rsid w:val="008B66C7"/>
    <w:rsid w:val="008C24BC"/>
    <w:rsid w:val="008C3A00"/>
    <w:rsid w:val="008C3E21"/>
    <w:rsid w:val="008D61F0"/>
    <w:rsid w:val="008F775A"/>
    <w:rsid w:val="00901015"/>
    <w:rsid w:val="00906867"/>
    <w:rsid w:val="00910336"/>
    <w:rsid w:val="0092768C"/>
    <w:rsid w:val="00930F5E"/>
    <w:rsid w:val="00951CE7"/>
    <w:rsid w:val="009655BB"/>
    <w:rsid w:val="009704FE"/>
    <w:rsid w:val="0098295A"/>
    <w:rsid w:val="00992A6B"/>
    <w:rsid w:val="0099433A"/>
    <w:rsid w:val="00996B75"/>
    <w:rsid w:val="0099773E"/>
    <w:rsid w:val="009979BC"/>
    <w:rsid w:val="009A2424"/>
    <w:rsid w:val="009B1393"/>
    <w:rsid w:val="009C7739"/>
    <w:rsid w:val="009D35C3"/>
    <w:rsid w:val="009E0596"/>
    <w:rsid w:val="009E7351"/>
    <w:rsid w:val="00A23F8A"/>
    <w:rsid w:val="00A27823"/>
    <w:rsid w:val="00A31F82"/>
    <w:rsid w:val="00A37E3F"/>
    <w:rsid w:val="00A4246F"/>
    <w:rsid w:val="00A55E70"/>
    <w:rsid w:val="00A61173"/>
    <w:rsid w:val="00A67B62"/>
    <w:rsid w:val="00A751DD"/>
    <w:rsid w:val="00A830C7"/>
    <w:rsid w:val="00A91482"/>
    <w:rsid w:val="00A96E53"/>
    <w:rsid w:val="00AA2A47"/>
    <w:rsid w:val="00AA3287"/>
    <w:rsid w:val="00AE691F"/>
    <w:rsid w:val="00AF3726"/>
    <w:rsid w:val="00B02645"/>
    <w:rsid w:val="00B11FB8"/>
    <w:rsid w:val="00B14E01"/>
    <w:rsid w:val="00B16853"/>
    <w:rsid w:val="00B22101"/>
    <w:rsid w:val="00B26F5E"/>
    <w:rsid w:val="00B532E3"/>
    <w:rsid w:val="00B53F9A"/>
    <w:rsid w:val="00B60158"/>
    <w:rsid w:val="00B6459A"/>
    <w:rsid w:val="00B7035A"/>
    <w:rsid w:val="00B95E11"/>
    <w:rsid w:val="00B964C6"/>
    <w:rsid w:val="00BA239B"/>
    <w:rsid w:val="00BB1F3C"/>
    <w:rsid w:val="00BB4F3E"/>
    <w:rsid w:val="00BC1D35"/>
    <w:rsid w:val="00BC70E3"/>
    <w:rsid w:val="00BF7895"/>
    <w:rsid w:val="00C12EFF"/>
    <w:rsid w:val="00C439FD"/>
    <w:rsid w:val="00C4495C"/>
    <w:rsid w:val="00C450A8"/>
    <w:rsid w:val="00C471AE"/>
    <w:rsid w:val="00C4756A"/>
    <w:rsid w:val="00C76F1D"/>
    <w:rsid w:val="00C820D4"/>
    <w:rsid w:val="00C8212B"/>
    <w:rsid w:val="00C85B2B"/>
    <w:rsid w:val="00CA3ACC"/>
    <w:rsid w:val="00CA452E"/>
    <w:rsid w:val="00CA585F"/>
    <w:rsid w:val="00CB1638"/>
    <w:rsid w:val="00CB25C8"/>
    <w:rsid w:val="00CC2FFB"/>
    <w:rsid w:val="00CC44D8"/>
    <w:rsid w:val="00CE26A2"/>
    <w:rsid w:val="00D03AF2"/>
    <w:rsid w:val="00D072EC"/>
    <w:rsid w:val="00D11161"/>
    <w:rsid w:val="00D12005"/>
    <w:rsid w:val="00D1504A"/>
    <w:rsid w:val="00D15F89"/>
    <w:rsid w:val="00D160FB"/>
    <w:rsid w:val="00D2418E"/>
    <w:rsid w:val="00D30FE2"/>
    <w:rsid w:val="00D37BF0"/>
    <w:rsid w:val="00D41CF8"/>
    <w:rsid w:val="00D4337F"/>
    <w:rsid w:val="00D46EC3"/>
    <w:rsid w:val="00D47CA2"/>
    <w:rsid w:val="00D517B4"/>
    <w:rsid w:val="00D55311"/>
    <w:rsid w:val="00D60F43"/>
    <w:rsid w:val="00D612D6"/>
    <w:rsid w:val="00D70361"/>
    <w:rsid w:val="00D704B0"/>
    <w:rsid w:val="00D80516"/>
    <w:rsid w:val="00DA3105"/>
    <w:rsid w:val="00DA53B6"/>
    <w:rsid w:val="00DB257C"/>
    <w:rsid w:val="00DC318A"/>
    <w:rsid w:val="00DC680F"/>
    <w:rsid w:val="00DD1550"/>
    <w:rsid w:val="00DD63F6"/>
    <w:rsid w:val="00DE50A5"/>
    <w:rsid w:val="00DE54E2"/>
    <w:rsid w:val="00DE67DC"/>
    <w:rsid w:val="00DF558B"/>
    <w:rsid w:val="00E00DCB"/>
    <w:rsid w:val="00E136DA"/>
    <w:rsid w:val="00E146FB"/>
    <w:rsid w:val="00E22766"/>
    <w:rsid w:val="00E347FD"/>
    <w:rsid w:val="00E37750"/>
    <w:rsid w:val="00E44315"/>
    <w:rsid w:val="00E4794F"/>
    <w:rsid w:val="00E64D02"/>
    <w:rsid w:val="00E90847"/>
    <w:rsid w:val="00EA25EA"/>
    <w:rsid w:val="00EB7B4A"/>
    <w:rsid w:val="00EE60AF"/>
    <w:rsid w:val="00EE64B4"/>
    <w:rsid w:val="00EF0770"/>
    <w:rsid w:val="00EF1894"/>
    <w:rsid w:val="00F14952"/>
    <w:rsid w:val="00F2713E"/>
    <w:rsid w:val="00F3367F"/>
    <w:rsid w:val="00F443DE"/>
    <w:rsid w:val="00F456AE"/>
    <w:rsid w:val="00F64419"/>
    <w:rsid w:val="00F65813"/>
    <w:rsid w:val="00F731E4"/>
    <w:rsid w:val="00F762F0"/>
    <w:rsid w:val="00F9045A"/>
    <w:rsid w:val="00F94565"/>
    <w:rsid w:val="00F956C1"/>
    <w:rsid w:val="00FA3733"/>
    <w:rsid w:val="00FA662F"/>
    <w:rsid w:val="00FB7866"/>
    <w:rsid w:val="00FE0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76889B"/>
  <w15:docId w15:val="{6F44A755-588E-428E-BB29-EF2085C19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7823"/>
    <w:rPr>
      <w:sz w:val="24"/>
    </w:rPr>
  </w:style>
  <w:style w:type="paragraph" w:styleId="Heading1">
    <w:name w:val="heading 1"/>
    <w:basedOn w:val="Normal"/>
    <w:next w:val="Normal"/>
    <w:qFormat/>
    <w:rsid w:val="00D70361"/>
    <w:pPr>
      <w:keepNext/>
      <w:jc w:val="center"/>
      <w:outlineLvl w:val="0"/>
    </w:pPr>
  </w:style>
  <w:style w:type="paragraph" w:styleId="Heading2">
    <w:name w:val="heading 2"/>
    <w:basedOn w:val="Normal"/>
    <w:next w:val="Normal"/>
    <w:qFormat/>
    <w:rsid w:val="00513B20"/>
    <w:pPr>
      <w:keepNext/>
      <w:ind w:left="720"/>
      <w:outlineLvl w:val="1"/>
    </w:pPr>
    <w:rPr>
      <w:b/>
      <w:sz w:val="12"/>
      <w:szCs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70361"/>
    <w:pPr>
      <w:jc w:val="center"/>
    </w:pPr>
    <w:rPr>
      <w:rFonts w:ascii="Helvetica" w:hAnsi="Helvetica"/>
      <w:b/>
      <w:bCs/>
    </w:rPr>
  </w:style>
  <w:style w:type="paragraph" w:styleId="Subtitle">
    <w:name w:val="Subtitle"/>
    <w:basedOn w:val="Normal"/>
    <w:qFormat/>
    <w:rsid w:val="00D70361"/>
    <w:pPr>
      <w:jc w:val="center"/>
    </w:pPr>
    <w:rPr>
      <w:rFonts w:ascii="Helvetica" w:hAnsi="Helvetica"/>
      <w:b/>
      <w:caps/>
      <w:sz w:val="16"/>
    </w:rPr>
  </w:style>
  <w:style w:type="paragraph" w:styleId="BodyText">
    <w:name w:val="Body Text"/>
    <w:basedOn w:val="Normal"/>
    <w:rsid w:val="00D70361"/>
    <w:rPr>
      <w:rFonts w:ascii="Helvetica" w:hAnsi="Helvetica"/>
      <w:b/>
      <w:sz w:val="16"/>
    </w:rPr>
  </w:style>
  <w:style w:type="paragraph" w:styleId="Header">
    <w:name w:val="header"/>
    <w:basedOn w:val="Normal"/>
    <w:rsid w:val="00D70361"/>
    <w:pPr>
      <w:tabs>
        <w:tab w:val="center" w:pos="4320"/>
        <w:tab w:val="right" w:pos="8640"/>
      </w:tabs>
    </w:pPr>
  </w:style>
  <w:style w:type="paragraph" w:customStyle="1" w:styleId="CompanyName">
    <w:name w:val="Company Name"/>
    <w:basedOn w:val="Subtitle"/>
    <w:rsid w:val="00513B20"/>
    <w:rPr>
      <w:rFonts w:ascii="Arial Bold" w:hAnsi="Arial Bold"/>
      <w:szCs w:val="16"/>
    </w:rPr>
  </w:style>
  <w:style w:type="paragraph" w:styleId="Footer">
    <w:name w:val="footer"/>
    <w:basedOn w:val="Normal"/>
    <w:rsid w:val="00D70361"/>
    <w:pPr>
      <w:tabs>
        <w:tab w:val="center" w:pos="4320"/>
        <w:tab w:val="right" w:pos="8640"/>
      </w:tabs>
      <w:spacing w:before="280"/>
    </w:pPr>
    <w:rPr>
      <w:sz w:val="12"/>
    </w:rPr>
  </w:style>
  <w:style w:type="paragraph" w:customStyle="1" w:styleId="LHDA">
    <w:name w:val="LHDA"/>
    <w:basedOn w:val="Title"/>
    <w:rsid w:val="00513B20"/>
    <w:rPr>
      <w:rFonts w:ascii="Arial Bold" w:hAnsi="Arial Bold"/>
      <w:caps/>
      <w:szCs w:val="24"/>
    </w:rPr>
  </w:style>
  <w:style w:type="paragraph" w:styleId="BalloonText">
    <w:name w:val="Balloon Text"/>
    <w:basedOn w:val="Normal"/>
    <w:semiHidden/>
    <w:rsid w:val="00D70361"/>
    <w:rPr>
      <w:rFonts w:ascii="Tahoma" w:hAnsi="Tahoma" w:cs="Helvetica"/>
      <w:sz w:val="16"/>
      <w:szCs w:val="16"/>
    </w:rPr>
  </w:style>
  <w:style w:type="paragraph" w:customStyle="1" w:styleId="BlackDODSeal">
    <w:name w:val="BlackDODSeal"/>
    <w:rsid w:val="00D70361"/>
    <w:pPr>
      <w:jc w:val="center"/>
    </w:pPr>
    <w:rPr>
      <w:b/>
      <w:caps/>
      <w:color w:val="000000"/>
      <w:sz w:val="22"/>
    </w:rPr>
  </w:style>
  <w:style w:type="paragraph" w:customStyle="1" w:styleId="Reply">
    <w:name w:val="Reply"/>
    <w:basedOn w:val="Normal"/>
    <w:rsid w:val="00513B20"/>
    <w:rPr>
      <w:b/>
      <w:sz w:val="12"/>
    </w:rPr>
  </w:style>
  <w:style w:type="character" w:styleId="Hyperlink">
    <w:name w:val="Hyperlink"/>
    <w:basedOn w:val="DefaultParagraphFont"/>
    <w:unhideWhenUsed/>
    <w:rsid w:val="00C8212B"/>
    <w:rPr>
      <w:color w:val="0000FF" w:themeColor="hyperlink"/>
      <w:u w:val="single"/>
    </w:rPr>
  </w:style>
  <w:style w:type="paragraph" w:styleId="ListParagraph">
    <w:name w:val="List Paragraph"/>
    <w:basedOn w:val="Normal"/>
    <w:uiPriority w:val="34"/>
    <w:qFormat/>
    <w:rsid w:val="00930F5E"/>
    <w:pPr>
      <w:ind w:left="720"/>
      <w:contextualSpacing/>
    </w:pPr>
  </w:style>
  <w:style w:type="table" w:styleId="TableGrid">
    <w:name w:val="Table Grid"/>
    <w:basedOn w:val="TableNormal"/>
    <w:rsid w:val="00B22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E0F7D"/>
    <w:rPr>
      <w:sz w:val="16"/>
      <w:szCs w:val="16"/>
    </w:rPr>
  </w:style>
  <w:style w:type="paragraph" w:styleId="CommentText">
    <w:name w:val="annotation text"/>
    <w:basedOn w:val="Normal"/>
    <w:link w:val="CommentTextChar"/>
    <w:semiHidden/>
    <w:unhideWhenUsed/>
    <w:rsid w:val="001E0F7D"/>
    <w:rPr>
      <w:sz w:val="20"/>
    </w:rPr>
  </w:style>
  <w:style w:type="character" w:customStyle="1" w:styleId="CommentTextChar">
    <w:name w:val="Comment Text Char"/>
    <w:basedOn w:val="DefaultParagraphFont"/>
    <w:link w:val="CommentText"/>
    <w:semiHidden/>
    <w:rsid w:val="001E0F7D"/>
  </w:style>
  <w:style w:type="paragraph" w:styleId="CommentSubject">
    <w:name w:val="annotation subject"/>
    <w:basedOn w:val="CommentText"/>
    <w:next w:val="CommentText"/>
    <w:link w:val="CommentSubjectChar"/>
    <w:semiHidden/>
    <w:unhideWhenUsed/>
    <w:rsid w:val="001E0F7D"/>
    <w:rPr>
      <w:b/>
      <w:bCs/>
    </w:rPr>
  </w:style>
  <w:style w:type="character" w:customStyle="1" w:styleId="CommentSubjectChar">
    <w:name w:val="Comment Subject Char"/>
    <w:basedOn w:val="CommentTextChar"/>
    <w:link w:val="CommentSubject"/>
    <w:semiHidden/>
    <w:rsid w:val="001E0F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01726">
      <w:bodyDiv w:val="1"/>
      <w:marLeft w:val="0"/>
      <w:marRight w:val="0"/>
      <w:marTop w:val="0"/>
      <w:marBottom w:val="0"/>
      <w:divBdr>
        <w:top w:val="none" w:sz="0" w:space="0" w:color="auto"/>
        <w:left w:val="none" w:sz="0" w:space="0" w:color="auto"/>
        <w:bottom w:val="none" w:sz="0" w:space="0" w:color="auto"/>
        <w:right w:val="none" w:sz="0" w:space="0" w:color="auto"/>
      </w:divBdr>
      <w:divsChild>
        <w:div w:id="585529766">
          <w:marLeft w:val="0"/>
          <w:marRight w:val="0"/>
          <w:marTop w:val="0"/>
          <w:marBottom w:val="0"/>
          <w:divBdr>
            <w:top w:val="none" w:sz="0" w:space="0" w:color="auto"/>
            <w:left w:val="none" w:sz="0" w:space="0" w:color="auto"/>
            <w:bottom w:val="none" w:sz="0" w:space="0" w:color="auto"/>
            <w:right w:val="none" w:sz="0" w:space="0" w:color="auto"/>
          </w:divBdr>
        </w:div>
        <w:div w:id="1950699072">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microsoft.com/office/2011/relationships/people" Target="peop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2opujrv\Desktop\Warning%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D1481D6F72D7438615D1F0429F7439" ma:contentTypeVersion="2" ma:contentTypeDescription="Create a new document." ma:contentTypeScope="" ma:versionID="b30a30e59c5ad430f1cb0b90abdb9ea5">
  <xsd:schema xmlns:xsd="http://www.w3.org/2001/XMLSchema" xmlns:xs="http://www.w3.org/2001/XMLSchema" xmlns:p="http://schemas.microsoft.com/office/2006/metadata/properties" xmlns:ns1="http://schemas.microsoft.com/sharepoint/v3" xmlns:ns2="3b2040d6-c3c2-4180-b79c-24344bb2d7ea" targetNamespace="http://schemas.microsoft.com/office/2006/metadata/properties" ma:root="true" ma:fieldsID="bcb2ab61ff977b11f5e6d9fb6dce3ff8" ns1:_="" ns2:_="">
    <xsd:import namespace="http://schemas.microsoft.com/sharepoint/v3"/>
    <xsd:import namespace="3b2040d6-c3c2-4180-b79c-24344bb2d7ea"/>
    <xsd:element name="properties">
      <xsd:complexType>
        <xsd:sequence>
          <xsd:element name="documentManagement">
            <xsd:complexType>
              <xsd:all>
                <xsd:element ref="ns1:PublishingStartDate" minOccurs="0"/>
                <xsd:element ref="ns1:PublishingExpirationDate"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2040d6-c3c2-4180-b79c-24344bb2d7ea" elementFormDefault="qualified">
    <xsd:import namespace="http://schemas.microsoft.com/office/2006/documentManagement/types"/>
    <xsd:import namespace="http://schemas.microsoft.com/office/infopath/2007/PartnerControls"/>
    <xsd:element name="Order0" ma:index="10" nillable="true" ma:displayName="Order" ma:decimals="0" ma:internalName="Order0">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Order0 xmlns="3b2040d6-c3c2-4180-b79c-24344bb2d7ea">3</Order0>
    <PublishingStartDate xmlns="http://schemas.microsoft.com/sharepoint/v3" xsi:nil="true"/>
  </documentManagement>
</p:properties>
</file>

<file path=customXml/itemProps1.xml><?xml version="1.0" encoding="utf-8"?>
<ds:datastoreItem xmlns:ds="http://schemas.openxmlformats.org/officeDocument/2006/customXml" ds:itemID="{D4339A9D-E8E7-4012-B9E0-84F9D89ED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b2040d6-c3c2-4180-b79c-24344bb2d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B10FC1-9007-4FAA-99F7-0541D15EC96C}">
  <ds:schemaRefs>
    <ds:schemaRef ds:uri="http://schemas.microsoft.com/sharepoint/v3/contenttype/forms"/>
  </ds:schemaRefs>
</ds:datastoreItem>
</file>

<file path=customXml/itemProps3.xml><?xml version="1.0" encoding="utf-8"?>
<ds:datastoreItem xmlns:ds="http://schemas.openxmlformats.org/officeDocument/2006/customXml" ds:itemID="{0AF74F2D-3A7C-45D9-8921-081352EF7291}">
  <ds:schemaRefs>
    <ds:schemaRef ds:uri="http://schemas.openxmlformats.org/officeDocument/2006/bibliography"/>
  </ds:schemaRefs>
</ds:datastoreItem>
</file>

<file path=customXml/itemProps4.xml><?xml version="1.0" encoding="utf-8"?>
<ds:datastoreItem xmlns:ds="http://schemas.openxmlformats.org/officeDocument/2006/customXml" ds:itemID="{D5ECC3AD-EB6F-4BC6-88DF-AAF25A75AC8F}">
  <ds:schemaRefs>
    <ds:schemaRef ds:uri="http://schemas.microsoft.com/office/2006/metadata/properties"/>
    <ds:schemaRef ds:uri="http://schemas.microsoft.com/office/infopath/2007/PartnerControls"/>
    <ds:schemaRef ds:uri="http://schemas.microsoft.com/sharepoint/v3"/>
    <ds:schemaRef ds:uri="3b2040d6-c3c2-4180-b79c-24344bb2d7ea"/>
  </ds:schemaRefs>
</ds:datastoreItem>
</file>

<file path=docProps/app.xml><?xml version="1.0" encoding="utf-8"?>
<Properties xmlns="http://schemas.openxmlformats.org/officeDocument/2006/extended-properties" xmlns:vt="http://schemas.openxmlformats.org/officeDocument/2006/docPropsVTypes">
  <Template>Warning letter</Template>
  <TotalTime>4</TotalTime>
  <Pages>15</Pages>
  <Words>3916</Words>
  <Characters>22326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CERL - Department of the Army Letterhead</vt:lpstr>
    </vt:vector>
  </TitlesOfParts>
  <Company>United States Army Publishing Agency</Company>
  <LinksUpToDate>false</LinksUpToDate>
  <CharactersWithSpaces>26190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CERL - Department of the Army Letterhead</dc:title>
  <dc:creator>Vanord, Joel R</dc:creator>
  <cp:keywords>DA Letterhead Template</cp:keywords>
  <cp:lastModifiedBy>Schwab, Andrew J CIV USARMY CELRP (USA)</cp:lastModifiedBy>
  <cp:revision>2</cp:revision>
  <cp:lastPrinted>2020-12-29T17:11:00Z</cp:lastPrinted>
  <dcterms:created xsi:type="dcterms:W3CDTF">2022-02-03T17:00:00Z</dcterms:created>
  <dcterms:modified xsi:type="dcterms:W3CDTF">2022-02-03T17:00:00Z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0x01010074D1481D6F72D7438615D1F0429F7439</vt:lpwstr>
  </property>
</Properties>
</file>